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A2AA" w14:textId="77777777" w:rsidR="004A53CA" w:rsidRPr="004A53CA" w:rsidRDefault="004A53CA" w:rsidP="004A53CA">
      <w:pPr>
        <w:numPr>
          <w:ilvl w:val="0"/>
          <w:numId w:val="1"/>
        </w:numPr>
        <w:ind w:left="1260"/>
        <w:jc w:val="center"/>
        <w:rPr>
          <w:rFonts w:ascii="宋体" w:eastAsia="宋体" w:hAnsi="Times New Roman" w:cs="Times New Roman" w:hint="eastAsia"/>
          <w:b/>
          <w:szCs w:val="21"/>
          <w14:ligatures w14:val="none"/>
        </w:rPr>
      </w:pPr>
      <w:r w:rsidRPr="004A53CA">
        <w:rPr>
          <w:rFonts w:ascii="宋体" w:eastAsia="宋体" w:hAnsi="Times New Roman" w:cs="Times New Roman" w:hint="eastAsia"/>
          <w:b/>
          <w:szCs w:val="21"/>
          <w14:ligatures w14:val="none"/>
        </w:rPr>
        <w:t>设备管理</w:t>
      </w:r>
    </w:p>
    <w:p w14:paraId="5EDD1BB0" w14:textId="77777777" w:rsidR="004A53CA" w:rsidRPr="004A53CA" w:rsidRDefault="004A53CA" w:rsidP="004A53CA">
      <w:pPr>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学习重点：</w:t>
      </w:r>
    </w:p>
    <w:p w14:paraId="637C1729"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设备管理功能：监视设备状态，进行设备分配，完成I/O操作，缓冲管理与虚拟设备等。</w:t>
      </w:r>
    </w:p>
    <w:p w14:paraId="2A917323"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设备管理的主要任务：完成用户提出的I/O 请求，为用户分配I/O 设备；提高CPU 和I/O设备的利用率；提高I/O速度；以及方便用户使用I/O设备。</w:t>
      </w:r>
    </w:p>
    <w:p w14:paraId="28FAC721"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设备的一般分类（按信息交换单位分类）：存储设备（块设备），输入/输出设备（字符设备）。还可以按照使用方式来分类：独占设备、共享设备、虚拟设备；按传输速率来分类：高速设备、中速设备、低速设备。</w:t>
      </w:r>
    </w:p>
    <w:p w14:paraId="37B6066B"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UNIX操作系统把输入/输出设备看作是特殊文件。</w:t>
      </w:r>
    </w:p>
    <w:p w14:paraId="5D211102"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设备、设备控制器（设备控制器的组成：设备控制器与处理机的接口；设备控制器与设备的接口；I/O逻辑。）、通道（什么是通道？通道是一个独立于CPU专门管理输入输出的处理器，它控制外设与内存之间的信息交换。）</w:t>
      </w:r>
    </w:p>
    <w:p w14:paraId="58966745"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解决因通道不足产生的瓶颈问题的方法：增加设备到主机间的通路而不是增加通道。具体地说，就是把一个设备连接到多个控制器上，而一个控制器又连接到多个通道上。这种多通路方式不仅可以解决瓶颈问题，而且能够提高系统的可靠性，也即不会因为个别通道或控制器的故障而使设备与存储器之间无法建立通路进行数据传输。</w:t>
      </w:r>
    </w:p>
    <w:p w14:paraId="1D04B156"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一个进程只有在获得了所需设备、设备控制器和通道后，才具备了进行I/O操作的物质条件。</w:t>
      </w:r>
    </w:p>
    <w:p w14:paraId="5813FFF7"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I/O控制方式（四种）：</w:t>
      </w:r>
    </w:p>
    <w:p w14:paraId="124F8AC3" w14:textId="77777777" w:rsidR="004A53CA" w:rsidRPr="004A53CA" w:rsidRDefault="004A53CA" w:rsidP="004A53CA">
      <w:pPr>
        <w:numPr>
          <w:ilvl w:val="0"/>
          <w:numId w:val="3"/>
        </w:numPr>
        <w:tabs>
          <w:tab w:val="left" w:pos="840"/>
        </w:tabs>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使用轮询的可编程I/O方式（程序I/O方式）</w:t>
      </w:r>
    </w:p>
    <w:p w14:paraId="108B2120" w14:textId="77777777" w:rsidR="004A53CA" w:rsidRPr="004A53CA" w:rsidRDefault="004A53CA" w:rsidP="004A53CA">
      <w:pPr>
        <w:numPr>
          <w:ilvl w:val="0"/>
          <w:numId w:val="3"/>
        </w:numPr>
        <w:tabs>
          <w:tab w:val="left" w:pos="840"/>
        </w:tabs>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使用中断的可编程I/O方式（中断驱动I/O控制方式）</w:t>
      </w:r>
    </w:p>
    <w:p w14:paraId="44828AA3" w14:textId="77777777" w:rsidR="004A53CA" w:rsidRPr="004A53CA" w:rsidRDefault="004A53CA" w:rsidP="004A53CA">
      <w:pPr>
        <w:numPr>
          <w:ilvl w:val="0"/>
          <w:numId w:val="3"/>
        </w:numPr>
        <w:tabs>
          <w:tab w:val="left" w:pos="840"/>
        </w:tabs>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直接存储器访问DMA I/O控制方式</w:t>
      </w:r>
    </w:p>
    <w:p w14:paraId="5F0D6A07" w14:textId="77777777" w:rsidR="004A53CA" w:rsidRPr="004A53CA" w:rsidRDefault="004A53CA" w:rsidP="004A53CA">
      <w:pPr>
        <w:numPr>
          <w:ilvl w:val="0"/>
          <w:numId w:val="3"/>
        </w:numPr>
        <w:tabs>
          <w:tab w:val="left" w:pos="840"/>
        </w:tabs>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I/O通道控制方式（需要CPU干预最少，I/O操作是由通道执行通道程序完成的）</w:t>
      </w:r>
    </w:p>
    <w:p w14:paraId="20A96E14" w14:textId="77777777" w:rsidR="004A53CA" w:rsidRPr="004A53CA" w:rsidRDefault="004A53CA" w:rsidP="004A53CA">
      <w:pPr>
        <w:numPr>
          <w:ilvl w:val="0"/>
          <w:numId w:val="2"/>
        </w:numPr>
        <w:tabs>
          <w:tab w:val="left" w:pos="406"/>
        </w:tabs>
        <w:ind w:left="434" w:hanging="434"/>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使用缓冲技术的目的以及缓冲区的类型（单缓冲、双缓冲、循环缓冲和缓冲池，为了使</w:t>
      </w:r>
      <w:r w:rsidRPr="004A53CA">
        <w:rPr>
          <w:rFonts w:ascii="宋体" w:eastAsia="宋体" w:hAnsi="Times New Roman" w:cs="Times New Roman" w:hint="eastAsia"/>
          <w:color w:val="FF0000"/>
          <w:szCs w:val="21"/>
          <w14:ligatures w14:val="none"/>
        </w:rPr>
        <w:t>多个进程能有效地同时处理输入输出</w:t>
      </w:r>
      <w:r w:rsidRPr="004A53CA">
        <w:rPr>
          <w:rFonts w:ascii="宋体" w:eastAsia="宋体" w:hAnsi="Times New Roman" w:cs="Times New Roman" w:hint="eastAsia"/>
          <w:szCs w:val="21"/>
          <w14:ligatures w14:val="none"/>
        </w:rPr>
        <w:t>，最好使用缓冲池结构的缓冲技术）。</w:t>
      </w:r>
    </w:p>
    <w:p w14:paraId="1EF0BF72" w14:textId="77777777" w:rsidR="004A53CA" w:rsidRPr="004A53CA" w:rsidRDefault="004A53CA" w:rsidP="004A53CA">
      <w:pPr>
        <w:tabs>
          <w:tab w:val="left" w:pos="406"/>
        </w:tabs>
        <w:ind w:left="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增强系统并行操作的能力</w:t>
      </w:r>
    </w:p>
    <w:p w14:paraId="14ED4B83"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设备独立性概念及其优点；为提高OS的</w:t>
      </w:r>
      <w:r w:rsidRPr="004A53CA">
        <w:rPr>
          <w:rFonts w:ascii="宋体" w:eastAsia="宋体" w:hAnsi="Times New Roman" w:cs="Times New Roman" w:hint="eastAsia"/>
          <w:color w:val="FF0000"/>
          <w:szCs w:val="21"/>
          <w14:ligatures w14:val="none"/>
        </w:rPr>
        <w:t>可适应性和</w:t>
      </w:r>
      <w:proofErr w:type="gramStart"/>
      <w:r w:rsidRPr="004A53CA">
        <w:rPr>
          <w:rFonts w:ascii="宋体" w:eastAsia="宋体" w:hAnsi="Times New Roman" w:cs="Times New Roman" w:hint="eastAsia"/>
          <w:color w:val="FF0000"/>
          <w:szCs w:val="21"/>
          <w14:ligatures w14:val="none"/>
        </w:rPr>
        <w:t>可</w:t>
      </w:r>
      <w:proofErr w:type="gramEnd"/>
      <w:r w:rsidRPr="004A53CA">
        <w:rPr>
          <w:rFonts w:ascii="宋体" w:eastAsia="宋体" w:hAnsi="Times New Roman" w:cs="Times New Roman" w:hint="eastAsia"/>
          <w:color w:val="FF0000"/>
          <w:szCs w:val="21"/>
          <w14:ligatures w14:val="none"/>
        </w:rPr>
        <w:t>扩展性</w:t>
      </w:r>
      <w:r w:rsidRPr="004A53CA">
        <w:rPr>
          <w:rFonts w:ascii="宋体" w:eastAsia="宋体" w:hAnsi="Times New Roman" w:cs="Times New Roman" w:hint="eastAsia"/>
          <w:szCs w:val="21"/>
          <w14:ligatures w14:val="none"/>
        </w:rPr>
        <w:t>，而将应用程序独立于具体使用的物理设备。用户程序申请I/O设备时，通常采用</w:t>
      </w:r>
      <w:r w:rsidRPr="004A53CA">
        <w:rPr>
          <w:rFonts w:ascii="宋体" w:eastAsia="宋体" w:hAnsi="Times New Roman" w:cs="Times New Roman" w:hint="eastAsia"/>
          <w:color w:val="FF0000"/>
          <w:szCs w:val="21"/>
          <w14:ligatures w14:val="none"/>
        </w:rPr>
        <w:t>逻辑设备名</w:t>
      </w:r>
      <w:r w:rsidRPr="004A53CA">
        <w:rPr>
          <w:rFonts w:ascii="宋体" w:eastAsia="宋体" w:hAnsi="Times New Roman" w:cs="Times New Roman" w:hint="eastAsia"/>
          <w:szCs w:val="21"/>
          <w14:ligatures w14:val="none"/>
        </w:rPr>
        <w:t>。向用户提供使用外部设备的方便、统一的接口。所谓“方便”，是指用户能独立于具体设备的复杂物理特性而方便地使用设备；所谓“统一”，是指不同设备尽量能统一操作方式。“方便”和“统一”要求</w:t>
      </w:r>
      <w:r w:rsidRPr="004A53CA">
        <w:rPr>
          <w:rFonts w:ascii="宋体" w:eastAsia="宋体" w:hAnsi="Times New Roman" w:cs="Times New Roman" w:hint="eastAsia"/>
          <w:color w:val="FF0000"/>
          <w:szCs w:val="21"/>
          <w14:ligatures w14:val="none"/>
        </w:rPr>
        <w:t>对用户屏蔽</w:t>
      </w:r>
      <w:r w:rsidRPr="004A53CA">
        <w:rPr>
          <w:rFonts w:ascii="宋体" w:eastAsia="宋体" w:hAnsi="Times New Roman" w:cs="Times New Roman" w:hint="eastAsia"/>
          <w:szCs w:val="21"/>
          <w14:ligatures w14:val="none"/>
        </w:rPr>
        <w:t>实现具体设备I/O操作的</w:t>
      </w:r>
      <w:r w:rsidRPr="004A53CA">
        <w:rPr>
          <w:rFonts w:ascii="宋体" w:eastAsia="宋体" w:hAnsi="Times New Roman" w:cs="Times New Roman" w:hint="eastAsia"/>
          <w:color w:val="FF0000"/>
          <w:szCs w:val="21"/>
          <w14:ligatures w14:val="none"/>
        </w:rPr>
        <w:t>细节</w:t>
      </w:r>
      <w:r w:rsidRPr="004A53CA">
        <w:rPr>
          <w:rFonts w:ascii="宋体" w:eastAsia="宋体" w:hAnsi="Times New Roman" w:cs="Times New Roman" w:hint="eastAsia"/>
          <w:szCs w:val="21"/>
          <w14:ligatures w14:val="none"/>
        </w:rPr>
        <w:t>，呈现给用户的是一种性能理想化的、操作简便的逻辑设备。系统的这种性能也称为设备的独立性。</w:t>
      </w:r>
    </w:p>
    <w:p w14:paraId="6E76A4EC"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proofErr w:type="gramStart"/>
      <w:r w:rsidRPr="004A53CA">
        <w:rPr>
          <w:rFonts w:ascii="宋体" w:eastAsia="宋体" w:hAnsi="Times New Roman" w:cs="Times New Roman" w:hint="eastAsia"/>
          <w:szCs w:val="21"/>
          <w14:ligatures w14:val="none"/>
        </w:rPr>
        <w:t>某进程</w:t>
      </w:r>
      <w:proofErr w:type="gramEnd"/>
      <w:r w:rsidRPr="004A53CA">
        <w:rPr>
          <w:rFonts w:ascii="宋体" w:eastAsia="宋体" w:hAnsi="Times New Roman" w:cs="Times New Roman" w:hint="eastAsia"/>
          <w:szCs w:val="21"/>
          <w14:ligatures w14:val="none"/>
        </w:rPr>
        <w:t>提出I/O请求后，只有在</w:t>
      </w:r>
      <w:r w:rsidRPr="004A53CA">
        <w:rPr>
          <w:rFonts w:ascii="宋体" w:eastAsia="宋体" w:hAnsi="Times New Roman" w:cs="Times New Roman" w:hint="eastAsia"/>
          <w:color w:val="FF0000"/>
          <w:szCs w:val="21"/>
          <w14:ligatures w14:val="none"/>
        </w:rPr>
        <w:t>设备、控制器和通道</w:t>
      </w:r>
      <w:r w:rsidRPr="004A53CA">
        <w:rPr>
          <w:rFonts w:ascii="宋体" w:eastAsia="宋体" w:hAnsi="Times New Roman" w:cs="Times New Roman" w:hint="eastAsia"/>
          <w:szCs w:val="21"/>
          <w14:ligatures w14:val="none"/>
        </w:rPr>
        <w:t>三者都分配成功时，这次的设备分配才算成功。然后，便可启动该I/O 设备进行数据传送。</w:t>
      </w:r>
    </w:p>
    <w:p w14:paraId="58A1E4C0"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设备分配时所使用的数据结构（四张表：</w:t>
      </w:r>
      <w:r w:rsidRPr="004A53CA">
        <w:rPr>
          <w:rFonts w:ascii="宋体" w:eastAsia="宋体" w:hAnsi="Times New Roman" w:cs="Times New Roman" w:hint="eastAsia"/>
          <w:color w:val="FF0000"/>
          <w:szCs w:val="21"/>
          <w14:ligatures w14:val="none"/>
        </w:rPr>
        <w:t>设备控制表--DCT、控制器控制表--COCT、通道控制表--CHCT、系统设备表--SDT</w:t>
      </w:r>
      <w:r w:rsidRPr="004A53CA">
        <w:rPr>
          <w:rFonts w:ascii="宋体" w:eastAsia="宋体" w:hAnsi="Times New Roman" w:cs="Times New Roman" w:hint="eastAsia"/>
          <w:szCs w:val="21"/>
          <w14:ligatures w14:val="none"/>
        </w:rPr>
        <w:t>）。</w:t>
      </w:r>
    </w:p>
    <w:p w14:paraId="55D16CB2"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设备分配算法：先来先服务、优先级高者优先。</w:t>
      </w:r>
    </w:p>
    <w:p w14:paraId="5E43C56C" w14:textId="77777777" w:rsidR="004A53CA" w:rsidRPr="004A53CA" w:rsidRDefault="004A53CA" w:rsidP="004A53CA">
      <w:pPr>
        <w:numPr>
          <w:ilvl w:val="0"/>
          <w:numId w:val="2"/>
        </w:numPr>
        <w:tabs>
          <w:tab w:val="left" w:pos="406"/>
        </w:tabs>
        <w:ind w:left="434" w:hanging="434"/>
        <w:rPr>
          <w:rFonts w:ascii="宋体" w:eastAsia="宋体" w:hAnsi="Times New Roman" w:cs="Times New Roman"/>
          <w:szCs w:val="21"/>
          <w14:ligatures w14:val="none"/>
        </w:rPr>
      </w:pPr>
      <w:proofErr w:type="spellStart"/>
      <w:r w:rsidRPr="004A53CA">
        <w:rPr>
          <w:rFonts w:ascii="宋体" w:eastAsia="宋体" w:hAnsi="Times New Roman" w:cs="Times New Roman" w:hint="eastAsia"/>
          <w:szCs w:val="21"/>
          <w14:ligatures w14:val="none"/>
        </w:rPr>
        <w:t>SPOOLing</w:t>
      </w:r>
      <w:proofErr w:type="spellEnd"/>
      <w:r w:rsidRPr="004A53CA">
        <w:rPr>
          <w:rFonts w:ascii="宋体" w:eastAsia="宋体" w:hAnsi="Times New Roman" w:cs="Times New Roman" w:hint="eastAsia"/>
          <w:szCs w:val="21"/>
          <w14:ligatures w14:val="none"/>
        </w:rPr>
        <w:t>系统的组成（</w:t>
      </w:r>
      <w:r w:rsidRPr="004A53CA">
        <w:rPr>
          <w:rFonts w:ascii="宋体" w:eastAsia="宋体" w:hAnsi="Times New Roman" w:cs="Times New Roman" w:hint="eastAsia"/>
          <w:color w:val="FF0000"/>
          <w:szCs w:val="21"/>
          <w14:ligatures w14:val="none"/>
        </w:rPr>
        <w:t>输入井和输出井；输入缓冲区和输出缓冲区；输入进程和输出进程；井管理程序</w:t>
      </w:r>
      <w:r w:rsidRPr="004A53CA">
        <w:rPr>
          <w:rFonts w:ascii="宋体" w:eastAsia="宋体" w:hAnsi="Times New Roman" w:cs="Times New Roman" w:hint="eastAsia"/>
          <w:szCs w:val="21"/>
          <w14:ligatures w14:val="none"/>
        </w:rPr>
        <w:t>）、功能和实现思想。</w:t>
      </w:r>
    </w:p>
    <w:p w14:paraId="68F9BB7D" w14:textId="77777777" w:rsidR="004A53CA" w:rsidRPr="004A53CA" w:rsidRDefault="004A53CA" w:rsidP="004A53CA">
      <w:pPr>
        <w:tabs>
          <w:tab w:val="left" w:pos="406"/>
        </w:tabs>
        <w:ind w:left="434"/>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将一台物理IO设备虚拟为多台虚拟IO设备</w:t>
      </w:r>
    </w:p>
    <w:p w14:paraId="4F9AA2E5" w14:textId="77777777" w:rsidR="004A53CA" w:rsidRPr="004A53CA" w:rsidRDefault="004A53CA" w:rsidP="004A53CA">
      <w:pPr>
        <w:tabs>
          <w:tab w:val="left" w:pos="406"/>
        </w:tabs>
        <w:ind w:left="434"/>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组成是输入井和输出井（磁盘上），输入缓冲区和输出缓冲区、输入进程和输出进程（内存中），IO设备</w:t>
      </w:r>
    </w:p>
    <w:p w14:paraId="7A680806" w14:textId="77777777" w:rsidR="004A53CA" w:rsidRPr="004A53CA" w:rsidRDefault="004A53CA" w:rsidP="004A53CA">
      <w:pPr>
        <w:tabs>
          <w:tab w:val="left" w:pos="406"/>
        </w:tabs>
        <w:ind w:left="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本质是为了调和CPU高速和IO设备低速之间的矛盾</w:t>
      </w:r>
    </w:p>
    <w:p w14:paraId="0408D069" w14:textId="77777777" w:rsidR="004A53CA" w:rsidRPr="004A53CA" w:rsidRDefault="004A53CA" w:rsidP="004A53CA">
      <w:pPr>
        <w:tabs>
          <w:tab w:val="left" w:pos="406"/>
        </w:tabs>
        <w:ind w:left="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lastRenderedPageBreak/>
        <w:t>利用专门的外围控制机将低速的IO输入设备先输入到高速的磁盘上，反之亦然，这样当处理机需要调用输入设备的时候就可以直接从磁盘上读取，反之，可以先输出到高速磁盘上，然后再由磁盘输出到输出设备上。</w:t>
      </w:r>
    </w:p>
    <w:p w14:paraId="612FF3EE" w14:textId="77777777" w:rsidR="004A53CA" w:rsidRPr="004A53CA" w:rsidRDefault="004A53CA" w:rsidP="004A53CA">
      <w:pPr>
        <w:numPr>
          <w:ilvl w:val="0"/>
          <w:numId w:val="2"/>
        </w:numPr>
        <w:tabs>
          <w:tab w:val="left" w:pos="406"/>
        </w:tabs>
        <w:ind w:left="434" w:hanging="434"/>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什么是虚拟设备，实现虚拟设备的关键技术是什么。如何实现共享打印机。</w:t>
      </w:r>
    </w:p>
    <w:p w14:paraId="07ADDC9D" w14:textId="77777777" w:rsidR="004A53CA" w:rsidRPr="004A53CA" w:rsidRDefault="004A53CA" w:rsidP="004A53CA">
      <w:pPr>
        <w:tabs>
          <w:tab w:val="left" w:pos="406"/>
        </w:tabs>
        <w:ind w:left="434"/>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将有限的物理设备分配给多个虚拟设备，从而提高硬件资源的</w:t>
      </w:r>
      <w:r w:rsidRPr="004A53CA">
        <w:rPr>
          <w:rFonts w:ascii="宋体" w:eastAsia="宋体" w:hAnsi="Times New Roman" w:cs="Times New Roman" w:hint="eastAsia"/>
          <w:color w:val="FF0000"/>
          <w:szCs w:val="21"/>
          <w14:ligatures w14:val="none"/>
        </w:rPr>
        <w:t>多路复用和隔离性</w:t>
      </w:r>
      <w:r w:rsidRPr="004A53CA">
        <w:rPr>
          <w:rFonts w:ascii="宋体" w:eastAsia="宋体" w:hAnsi="Times New Roman" w:cs="Times New Roman" w:hint="eastAsia"/>
          <w:szCs w:val="21"/>
          <w14:ligatures w14:val="none"/>
        </w:rPr>
        <w:t>，</w:t>
      </w:r>
    </w:p>
    <w:p w14:paraId="33F51CC5" w14:textId="77777777" w:rsidR="004A53CA" w:rsidRPr="004A53CA" w:rsidRDefault="004A53CA" w:rsidP="004A53CA">
      <w:pPr>
        <w:tabs>
          <w:tab w:val="left" w:pos="406"/>
        </w:tabs>
        <w:ind w:left="434"/>
        <w:rPr>
          <w:rFonts w:ascii="宋体" w:eastAsia="宋体" w:hAnsi="Times New Roman" w:cs="Times New Roman"/>
          <w:color w:val="FF0000"/>
          <w:szCs w:val="21"/>
          <w14:ligatures w14:val="none"/>
        </w:rPr>
      </w:pPr>
      <w:r w:rsidRPr="004A53CA">
        <w:rPr>
          <w:rFonts w:ascii="宋体" w:eastAsia="宋体" w:hAnsi="Times New Roman" w:cs="Times New Roman" w:hint="eastAsia"/>
          <w:szCs w:val="21"/>
          <w14:ligatures w14:val="none"/>
        </w:rPr>
        <w:t>关键技术：</w:t>
      </w:r>
      <w:proofErr w:type="gramStart"/>
      <w:r w:rsidRPr="004A53CA">
        <w:rPr>
          <w:rFonts w:ascii="宋体" w:eastAsia="宋体" w:hAnsi="Times New Roman" w:cs="Times New Roman" w:hint="eastAsia"/>
          <w:color w:val="FF0000"/>
          <w:szCs w:val="21"/>
          <w14:ligatures w14:val="none"/>
        </w:rPr>
        <w:t>虚拟化层</w:t>
      </w:r>
      <w:r w:rsidRPr="004A53CA">
        <w:rPr>
          <w:rFonts w:ascii="宋体" w:eastAsia="宋体" w:hAnsi="Times New Roman" w:cs="Times New Roman" w:hint="eastAsia"/>
          <w:szCs w:val="21"/>
          <w14:ligatures w14:val="none"/>
        </w:rPr>
        <w:t>的</w:t>
      </w:r>
      <w:proofErr w:type="gramEnd"/>
      <w:r w:rsidRPr="004A53CA">
        <w:rPr>
          <w:rFonts w:ascii="宋体" w:eastAsia="宋体" w:hAnsi="Times New Roman" w:cs="Times New Roman" w:hint="eastAsia"/>
          <w:szCs w:val="21"/>
          <w14:ligatures w14:val="none"/>
        </w:rPr>
        <w:t>设计与实现，</w:t>
      </w:r>
      <w:r w:rsidRPr="004A53CA">
        <w:rPr>
          <w:rFonts w:ascii="宋体" w:eastAsia="宋体" w:hAnsi="Times New Roman" w:cs="Times New Roman" w:hint="eastAsia"/>
          <w:color w:val="FF0000"/>
          <w:szCs w:val="21"/>
          <w14:ligatures w14:val="none"/>
        </w:rPr>
        <w:t>虚拟设备</w:t>
      </w:r>
      <w:r w:rsidRPr="004A53CA">
        <w:rPr>
          <w:rFonts w:ascii="宋体" w:eastAsia="宋体" w:hAnsi="Times New Roman" w:cs="Times New Roman" w:hint="eastAsia"/>
          <w:szCs w:val="21"/>
          <w14:ligatures w14:val="none"/>
        </w:rPr>
        <w:t>的创建与模拟，</w:t>
      </w:r>
      <w:r w:rsidRPr="004A53CA">
        <w:rPr>
          <w:rFonts w:ascii="宋体" w:eastAsia="宋体" w:hAnsi="Times New Roman" w:cs="Times New Roman" w:hint="eastAsia"/>
          <w:color w:val="FF0000"/>
          <w:szCs w:val="21"/>
          <w14:ligatures w14:val="none"/>
        </w:rPr>
        <w:t>虚拟化驱动程序</w:t>
      </w:r>
      <w:r w:rsidRPr="004A53CA">
        <w:rPr>
          <w:rFonts w:ascii="宋体" w:eastAsia="宋体" w:hAnsi="Times New Roman" w:cs="Times New Roman" w:hint="eastAsia"/>
          <w:szCs w:val="21"/>
          <w14:ligatures w14:val="none"/>
        </w:rPr>
        <w:t>的实现，</w:t>
      </w:r>
      <w:r w:rsidRPr="004A53CA">
        <w:rPr>
          <w:rFonts w:ascii="宋体" w:eastAsia="宋体" w:hAnsi="Times New Roman" w:cs="Times New Roman" w:hint="eastAsia"/>
          <w:color w:val="FF0000"/>
          <w:szCs w:val="21"/>
          <w14:ligatures w14:val="none"/>
        </w:rPr>
        <w:t>I/O虚拟化</w:t>
      </w:r>
    </w:p>
    <w:p w14:paraId="5D5D9213" w14:textId="77777777" w:rsidR="004A53CA" w:rsidRPr="004A53CA" w:rsidRDefault="004A53CA" w:rsidP="004A53CA">
      <w:pPr>
        <w:tabs>
          <w:tab w:val="left" w:pos="406"/>
        </w:tabs>
        <w:ind w:left="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将多个计算机连接到同一个打印机，通过网络共享打印资源，每台计算机上都安装各自的打印机驱动程序，从而实现多台计算机共享同一台打印机</w:t>
      </w:r>
    </w:p>
    <w:p w14:paraId="69B9BAF1" w14:textId="77777777" w:rsidR="004A53CA" w:rsidRPr="004A53CA" w:rsidRDefault="004A53CA" w:rsidP="004A53CA">
      <w:pPr>
        <w:numPr>
          <w:ilvl w:val="0"/>
          <w:numId w:val="2"/>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磁盘存储器管理：</w:t>
      </w:r>
    </w:p>
    <w:p w14:paraId="154599CD" w14:textId="77777777" w:rsidR="004A53CA" w:rsidRPr="004A53CA" w:rsidRDefault="004A53CA" w:rsidP="004A53CA">
      <w:pPr>
        <w:numPr>
          <w:ilvl w:val="0"/>
          <w:numId w:val="4"/>
        </w:numPr>
        <w:tabs>
          <w:tab w:val="left" w:pos="840"/>
        </w:tabs>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磁盘存取访问时间包括：</w:t>
      </w:r>
      <w:r w:rsidRPr="004A53CA">
        <w:rPr>
          <w:rFonts w:ascii="宋体" w:eastAsia="宋体" w:hAnsi="Times New Roman" w:cs="Times New Roman" w:hint="eastAsia"/>
          <w:color w:val="FF0000"/>
          <w:szCs w:val="21"/>
          <w14:ligatures w14:val="none"/>
        </w:rPr>
        <w:t>寻道时间、旋转延迟时间、数据传送时间</w:t>
      </w:r>
      <w:r w:rsidRPr="004A53CA">
        <w:rPr>
          <w:rFonts w:ascii="宋体" w:eastAsia="宋体" w:hAnsi="Times New Roman" w:cs="Times New Roman" w:hint="eastAsia"/>
          <w:szCs w:val="21"/>
          <w14:ligatures w14:val="none"/>
        </w:rPr>
        <w:t>。</w:t>
      </w:r>
    </w:p>
    <w:p w14:paraId="2A2A16AE" w14:textId="77777777" w:rsidR="004A53CA" w:rsidRPr="004A53CA" w:rsidRDefault="004A53CA" w:rsidP="004A53CA">
      <w:pPr>
        <w:numPr>
          <w:ilvl w:val="0"/>
          <w:numId w:val="4"/>
        </w:numPr>
        <w:tabs>
          <w:tab w:val="left" w:pos="840"/>
        </w:tabs>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各种磁盘调度算法（能够用FCFS、SSTF、扫描算法和循环扫描算法</w:t>
      </w:r>
      <w:r w:rsidRPr="004A53CA">
        <w:rPr>
          <w:rFonts w:ascii="宋体" w:eastAsia="宋体" w:hAnsi="Times New Roman" w:cs="Times New Roman" w:hint="eastAsia"/>
          <w:color w:val="FF0000"/>
          <w:szCs w:val="21"/>
          <w14:ligatures w14:val="none"/>
        </w:rPr>
        <w:t>计算寻道时间</w:t>
      </w:r>
      <w:r w:rsidRPr="004A53CA">
        <w:rPr>
          <w:rFonts w:ascii="宋体" w:eastAsia="宋体" w:hAnsi="Times New Roman" w:cs="Times New Roman" w:hint="eastAsia"/>
          <w:szCs w:val="21"/>
          <w14:ligatures w14:val="none"/>
        </w:rPr>
        <w:t>）。</w:t>
      </w:r>
    </w:p>
    <w:p w14:paraId="2BB4D672" w14:textId="708AC85E" w:rsidR="004A53CA" w:rsidRPr="004A53CA" w:rsidRDefault="004A53CA" w:rsidP="004A53CA">
      <w:pPr>
        <w:rPr>
          <w:rFonts w:ascii="宋体" w:eastAsia="宋体" w:hAnsi="Times New Roman" w:cs="Times New Roman" w:hint="eastAsia"/>
          <w:color w:val="000000"/>
          <w:kern w:val="0"/>
          <w:szCs w:val="21"/>
          <w14:ligatures w14:val="none"/>
        </w:rPr>
      </w:pPr>
      <w:bookmarkStart w:id="0" w:name="a"/>
      <w:bookmarkEnd w:id="0"/>
      <w:r w:rsidRPr="004A53CA">
        <w:rPr>
          <w:rFonts w:ascii="宋体" w:eastAsia="宋体" w:hAnsi="Times New Roman" w:cs="Times New Roman"/>
          <w:noProof/>
          <w:color w:val="000000"/>
          <w:kern w:val="0"/>
          <w:szCs w:val="21"/>
          <w14:ligatures w14:val="none"/>
        </w:rPr>
        <w:drawing>
          <wp:inline distT="0" distB="0" distL="0" distR="0" wp14:anchorId="168DCA4F" wp14:editId="7486C043">
            <wp:extent cx="5276850" cy="2451100"/>
            <wp:effectExtent l="0" t="0" r="0" b="0"/>
            <wp:docPr id="74986533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6850" cy="2451100"/>
                    </a:xfrm>
                    <a:prstGeom prst="rect">
                      <a:avLst/>
                    </a:prstGeom>
                    <a:noFill/>
                    <a:ln>
                      <a:noFill/>
                    </a:ln>
                  </pic:spPr>
                </pic:pic>
              </a:graphicData>
            </a:graphic>
          </wp:inline>
        </w:drawing>
      </w:r>
    </w:p>
    <w:p w14:paraId="5393A6F5" w14:textId="77777777" w:rsidR="004A53CA" w:rsidRPr="004A53CA" w:rsidRDefault="004A53CA" w:rsidP="004A53CA">
      <w:pPr>
        <w:numPr>
          <w:ilvl w:val="0"/>
          <w:numId w:val="1"/>
        </w:numPr>
        <w:ind w:left="1260"/>
        <w:jc w:val="center"/>
        <w:rPr>
          <w:rFonts w:ascii="宋体" w:eastAsia="宋体" w:hAnsi="Times New Roman" w:cs="Times New Roman" w:hint="eastAsia"/>
          <w:b/>
          <w:szCs w:val="21"/>
          <w14:ligatures w14:val="none"/>
        </w:rPr>
      </w:pPr>
      <w:r w:rsidRPr="004A53CA">
        <w:rPr>
          <w:rFonts w:ascii="宋体" w:eastAsia="宋体" w:hAnsi="Times New Roman" w:cs="Times New Roman" w:hint="eastAsia"/>
          <w:b/>
          <w:szCs w:val="21"/>
          <w14:ligatures w14:val="none"/>
        </w:rPr>
        <w:t>文件管理</w:t>
      </w:r>
    </w:p>
    <w:p w14:paraId="6278F326" w14:textId="77777777" w:rsidR="004A53CA" w:rsidRPr="004A53CA" w:rsidRDefault="004A53CA" w:rsidP="004A53CA">
      <w:pPr>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学习重点：</w:t>
      </w:r>
    </w:p>
    <w:p w14:paraId="5514D318" w14:textId="1BBC5EBA" w:rsidR="004A53CA" w:rsidRPr="004A53CA" w:rsidRDefault="004A53CA" w:rsidP="004A53CA">
      <w:pPr>
        <w:rPr>
          <w:rFonts w:ascii="宋体" w:eastAsia="宋体" w:hAnsi="Times New Roman" w:cs="Times New Roman" w:hint="eastAsia"/>
          <w:szCs w:val="21"/>
          <w14:ligatures w14:val="none"/>
        </w:rPr>
      </w:pPr>
      <w:r w:rsidRPr="004A53CA">
        <w:rPr>
          <w:rFonts w:ascii="宋体" w:eastAsia="宋体" w:hAnsi="Times New Roman" w:cs="Times New Roman"/>
          <w:noProof/>
          <w:szCs w:val="21"/>
          <w14:ligatures w14:val="none"/>
        </w:rPr>
        <w:drawing>
          <wp:inline distT="0" distB="0" distL="0" distR="0" wp14:anchorId="5896EA60" wp14:editId="313415C5">
            <wp:extent cx="5278755" cy="2404745"/>
            <wp:effectExtent l="0" t="0" r="0" b="0"/>
            <wp:docPr id="94785237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8755" cy="2404745"/>
                    </a:xfrm>
                    <a:prstGeom prst="rect">
                      <a:avLst/>
                    </a:prstGeom>
                    <a:noFill/>
                    <a:ln>
                      <a:noFill/>
                    </a:ln>
                  </pic:spPr>
                </pic:pic>
              </a:graphicData>
            </a:graphic>
          </wp:inline>
        </w:drawing>
      </w:r>
    </w:p>
    <w:p w14:paraId="1AF314D7" w14:textId="77777777" w:rsidR="004A53CA" w:rsidRPr="004A53CA" w:rsidRDefault="004A53CA" w:rsidP="004A53CA">
      <w:pPr>
        <w:numPr>
          <w:ilvl w:val="0"/>
          <w:numId w:val="5"/>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文件、文件系统（指文件、管理文件的软件及数据结构的总体）的概念。</w:t>
      </w:r>
    </w:p>
    <w:p w14:paraId="7A733CC4" w14:textId="77777777" w:rsidR="004A53CA" w:rsidRPr="004A53CA" w:rsidRDefault="004A53CA" w:rsidP="004A53CA">
      <w:pPr>
        <w:numPr>
          <w:ilvl w:val="0"/>
          <w:numId w:val="5"/>
        </w:numPr>
        <w:tabs>
          <w:tab w:val="left" w:pos="406"/>
        </w:tabs>
        <w:ind w:left="434" w:hanging="434"/>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文件的逻辑结构（文件内部怎么组织起来）：从用户的观点所看到的文件组织（即文件的组织方式），分为：有结构文件（记录式文件</w:t>
      </w:r>
      <w:r w:rsidRPr="004A53CA">
        <w:rPr>
          <w:rFonts w:ascii="宋体" w:eastAsia="宋体" w:hAnsi="Times New Roman" w:cs="Times New Roman"/>
          <w:szCs w:val="21"/>
          <w14:ligatures w14:val="none"/>
        </w:rPr>
        <w:t>—</w:t>
      </w:r>
      <w:r w:rsidRPr="004A53CA">
        <w:rPr>
          <w:rFonts w:ascii="宋体" w:eastAsia="宋体" w:hAnsi="Times New Roman" w:cs="Times New Roman" w:hint="eastAsia"/>
          <w:szCs w:val="21"/>
          <w14:ligatures w14:val="none"/>
        </w:rPr>
        <w:t>顺序结构、索引结构、索引顺序结构，</w:t>
      </w:r>
      <w:r w:rsidRPr="004A53CA">
        <w:rPr>
          <w:rFonts w:ascii="宋体" w:eastAsia="宋体" w:hAnsi="Times New Roman" w:cs="Times New Roman" w:hint="eastAsia"/>
          <w:szCs w:val="21"/>
          <w14:ligatures w14:val="none"/>
        </w:rPr>
        <w:lastRenderedPageBreak/>
        <w:t>P</w:t>
      </w:r>
      <w:r w:rsidRPr="004A53CA">
        <w:rPr>
          <w:rFonts w:ascii="宋体" w:eastAsia="宋体" w:hAnsi="Times New Roman" w:cs="Times New Roman"/>
          <w:szCs w:val="21"/>
          <w14:ligatures w14:val="none"/>
        </w:rPr>
        <w:t>296 10题</w:t>
      </w:r>
      <w:r w:rsidRPr="004A53CA">
        <w:rPr>
          <w:rFonts w:ascii="宋体" w:eastAsia="宋体" w:hAnsi="Times New Roman" w:cs="Times New Roman" w:hint="eastAsia"/>
          <w:szCs w:val="21"/>
          <w14:ligatures w14:val="none"/>
        </w:rPr>
        <w:t>）和无结构文件（流式文件）；UNIX操作系统中文件的逻辑结构是流式文件。</w:t>
      </w:r>
    </w:p>
    <w:p w14:paraId="31EF220A" w14:textId="2465D2DB"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30AA4F20" wp14:editId="100F2CBD">
            <wp:extent cx="5276850" cy="2552700"/>
            <wp:effectExtent l="0" t="0" r="0" b="0"/>
            <wp:docPr id="66105235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DF9B6C5" w14:textId="47B015A3"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10AA47D5" wp14:editId="0CD6307F">
            <wp:extent cx="5278755" cy="2487295"/>
            <wp:effectExtent l="0" t="0" r="0" b="0"/>
            <wp:docPr id="12903516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2487295"/>
                    </a:xfrm>
                    <a:prstGeom prst="rect">
                      <a:avLst/>
                    </a:prstGeom>
                    <a:noFill/>
                    <a:ln>
                      <a:noFill/>
                    </a:ln>
                  </pic:spPr>
                </pic:pic>
              </a:graphicData>
            </a:graphic>
          </wp:inline>
        </w:drawing>
      </w:r>
    </w:p>
    <w:p w14:paraId="2FE574F1" w14:textId="77777777" w:rsidR="004A53CA" w:rsidRPr="004A53CA" w:rsidRDefault="004A53CA" w:rsidP="004A53CA">
      <w:pPr>
        <w:tabs>
          <w:tab w:val="left" w:pos="406"/>
        </w:tabs>
        <w:ind w:left="434"/>
        <w:rPr>
          <w:rFonts w:ascii="宋体" w:eastAsia="宋体" w:hAnsi="Times New Roman" w:cs="Times New Roman" w:hint="eastAsia"/>
          <w:szCs w:val="21"/>
          <w14:ligatures w14:val="none"/>
        </w:rPr>
      </w:pPr>
    </w:p>
    <w:p w14:paraId="10C3FF12" w14:textId="77777777" w:rsidR="004A53CA" w:rsidRPr="004A53CA" w:rsidRDefault="004A53CA" w:rsidP="004A53CA">
      <w:pPr>
        <w:numPr>
          <w:ilvl w:val="0"/>
          <w:numId w:val="5"/>
        </w:numPr>
        <w:tabs>
          <w:tab w:val="left" w:pos="406"/>
        </w:tabs>
        <w:ind w:left="434" w:hanging="434"/>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文件的物理结构（文件在外存上的实际存放形式，即外存的分配方式，分配存储空间的基本单位是块）及各自的特点：连续分配形成顺序文件（不便于文件的扩充）、链接分配形成链接文件（隐式链接和显示链接即FAT表-会画图）、索引分配形成索引文件（一级索引分配、多级索引分配、混合索引分配方式</w:t>
      </w:r>
      <w:r w:rsidRPr="004A53CA">
        <w:rPr>
          <w:rFonts w:ascii="宋体" w:eastAsia="宋体" w:hAnsi="Times New Roman" w:cs="Times New Roman"/>
          <w:szCs w:val="21"/>
          <w14:ligatures w14:val="none"/>
        </w:rPr>
        <w:t>—</w:t>
      </w:r>
      <w:r w:rsidRPr="004A53CA">
        <w:rPr>
          <w:rFonts w:ascii="宋体" w:eastAsia="宋体" w:hAnsi="Times New Roman" w:cs="Times New Roman" w:hint="eastAsia"/>
          <w:szCs w:val="21"/>
          <w14:ligatures w14:val="none"/>
        </w:rPr>
        <w:t>会计算采用混合索引分配方式的文件系统所能支持的单个文件的最大长度并能画出混合索引分配结构示意图）。</w:t>
      </w:r>
    </w:p>
    <w:p w14:paraId="4A1D0DE3" w14:textId="5364605D"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6F927B9C" wp14:editId="0B95CC95">
            <wp:extent cx="3257550" cy="1517650"/>
            <wp:effectExtent l="0" t="0" r="0" b="0"/>
            <wp:docPr id="206109204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57550" cy="1517650"/>
                    </a:xfrm>
                    <a:prstGeom prst="rect">
                      <a:avLst/>
                    </a:prstGeom>
                    <a:noFill/>
                    <a:ln>
                      <a:noFill/>
                    </a:ln>
                  </pic:spPr>
                </pic:pic>
              </a:graphicData>
            </a:graphic>
          </wp:inline>
        </w:drawing>
      </w:r>
    </w:p>
    <w:p w14:paraId="57AA87B8" w14:textId="659CD2F7"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lastRenderedPageBreak/>
        <w:drawing>
          <wp:inline distT="0" distB="0" distL="0" distR="0" wp14:anchorId="619D0994" wp14:editId="24C3EE32">
            <wp:extent cx="5278755" cy="2645410"/>
            <wp:effectExtent l="0" t="0" r="0" b="0"/>
            <wp:docPr id="179476410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8755" cy="2645410"/>
                    </a:xfrm>
                    <a:prstGeom prst="rect">
                      <a:avLst/>
                    </a:prstGeom>
                    <a:noFill/>
                    <a:ln>
                      <a:noFill/>
                    </a:ln>
                  </pic:spPr>
                </pic:pic>
              </a:graphicData>
            </a:graphic>
          </wp:inline>
        </w:drawing>
      </w:r>
    </w:p>
    <w:p w14:paraId="442577E8" w14:textId="1B56FE8F"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608560FC" wp14:editId="36BD684C">
            <wp:extent cx="5276850" cy="742950"/>
            <wp:effectExtent l="0" t="0" r="0" b="0"/>
            <wp:docPr id="20539966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742950"/>
                    </a:xfrm>
                    <a:prstGeom prst="rect">
                      <a:avLst/>
                    </a:prstGeom>
                    <a:noFill/>
                    <a:ln>
                      <a:noFill/>
                    </a:ln>
                  </pic:spPr>
                </pic:pic>
              </a:graphicData>
            </a:graphic>
          </wp:inline>
        </w:drawing>
      </w:r>
    </w:p>
    <w:p w14:paraId="6C75E5DB" w14:textId="5BB16988"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77E684CD" wp14:editId="1A82BE1C">
            <wp:extent cx="5278755" cy="2804160"/>
            <wp:effectExtent l="0" t="0" r="0" b="0"/>
            <wp:docPr id="27694866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755" cy="2804160"/>
                    </a:xfrm>
                    <a:prstGeom prst="rect">
                      <a:avLst/>
                    </a:prstGeom>
                    <a:noFill/>
                    <a:ln>
                      <a:noFill/>
                    </a:ln>
                  </pic:spPr>
                </pic:pic>
              </a:graphicData>
            </a:graphic>
          </wp:inline>
        </w:drawing>
      </w:r>
    </w:p>
    <w:p w14:paraId="01FFF5F4" w14:textId="705891C3"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6181A3D5" wp14:editId="6EE9CDA2">
            <wp:extent cx="5276850" cy="1143000"/>
            <wp:effectExtent l="0" t="0" r="0" b="0"/>
            <wp:docPr id="7814586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1143000"/>
                    </a:xfrm>
                    <a:prstGeom prst="rect">
                      <a:avLst/>
                    </a:prstGeom>
                    <a:noFill/>
                    <a:ln>
                      <a:noFill/>
                    </a:ln>
                  </pic:spPr>
                </pic:pic>
              </a:graphicData>
            </a:graphic>
          </wp:inline>
        </w:drawing>
      </w:r>
    </w:p>
    <w:p w14:paraId="538B3AA0" w14:textId="22028F7C"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lastRenderedPageBreak/>
        <w:drawing>
          <wp:inline distT="0" distB="0" distL="0" distR="0" wp14:anchorId="457709DB" wp14:editId="51D18BB7">
            <wp:extent cx="5278755" cy="3001010"/>
            <wp:effectExtent l="0" t="0" r="0" b="0"/>
            <wp:docPr id="79231248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755" cy="3001010"/>
                    </a:xfrm>
                    <a:prstGeom prst="rect">
                      <a:avLst/>
                    </a:prstGeom>
                    <a:noFill/>
                    <a:ln>
                      <a:noFill/>
                    </a:ln>
                  </pic:spPr>
                </pic:pic>
              </a:graphicData>
            </a:graphic>
          </wp:inline>
        </w:drawing>
      </w:r>
    </w:p>
    <w:p w14:paraId="1F54F3AE" w14:textId="2790B24C"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02C1EA7B" wp14:editId="65B7A8BF">
            <wp:extent cx="5278755" cy="2766060"/>
            <wp:effectExtent l="0" t="0" r="0" b="0"/>
            <wp:docPr id="98168433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8755" cy="2766060"/>
                    </a:xfrm>
                    <a:prstGeom prst="rect">
                      <a:avLst/>
                    </a:prstGeom>
                    <a:noFill/>
                    <a:ln>
                      <a:noFill/>
                    </a:ln>
                  </pic:spPr>
                </pic:pic>
              </a:graphicData>
            </a:graphic>
          </wp:inline>
        </w:drawing>
      </w:r>
    </w:p>
    <w:p w14:paraId="191525BE" w14:textId="31871B38"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644D34F1" wp14:editId="2FC9A47A">
            <wp:extent cx="5276850" cy="1174750"/>
            <wp:effectExtent l="0" t="0" r="0" b="0"/>
            <wp:docPr id="83666994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850" cy="1174750"/>
                    </a:xfrm>
                    <a:prstGeom prst="rect">
                      <a:avLst/>
                    </a:prstGeom>
                    <a:noFill/>
                    <a:ln>
                      <a:noFill/>
                    </a:ln>
                  </pic:spPr>
                </pic:pic>
              </a:graphicData>
            </a:graphic>
          </wp:inline>
        </w:drawing>
      </w:r>
    </w:p>
    <w:p w14:paraId="5B55A118" w14:textId="00FDCF79"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lastRenderedPageBreak/>
        <w:drawing>
          <wp:inline distT="0" distB="0" distL="0" distR="0" wp14:anchorId="00F4ED9B" wp14:editId="2867C3A7">
            <wp:extent cx="5278755" cy="2899410"/>
            <wp:effectExtent l="0" t="0" r="0" b="0"/>
            <wp:docPr id="140216625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755" cy="2899410"/>
                    </a:xfrm>
                    <a:prstGeom prst="rect">
                      <a:avLst/>
                    </a:prstGeom>
                    <a:noFill/>
                    <a:ln>
                      <a:noFill/>
                    </a:ln>
                  </pic:spPr>
                </pic:pic>
              </a:graphicData>
            </a:graphic>
          </wp:inline>
        </w:drawing>
      </w:r>
    </w:p>
    <w:p w14:paraId="7F1202F6" w14:textId="485E609F"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4F4BF493" wp14:editId="48E8DCB4">
            <wp:extent cx="5278755" cy="2585720"/>
            <wp:effectExtent l="0" t="0" r="0" b="0"/>
            <wp:docPr id="185076563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8755" cy="2585720"/>
                    </a:xfrm>
                    <a:prstGeom prst="rect">
                      <a:avLst/>
                    </a:prstGeom>
                    <a:noFill/>
                    <a:ln>
                      <a:noFill/>
                    </a:ln>
                  </pic:spPr>
                </pic:pic>
              </a:graphicData>
            </a:graphic>
          </wp:inline>
        </w:drawing>
      </w:r>
    </w:p>
    <w:p w14:paraId="7108911F" w14:textId="6FBF565E"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2FF29E1F" wp14:editId="10CAA356">
            <wp:extent cx="5276850" cy="2984500"/>
            <wp:effectExtent l="0" t="0" r="0" b="0"/>
            <wp:docPr id="127771385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850" cy="2984500"/>
                    </a:xfrm>
                    <a:prstGeom prst="rect">
                      <a:avLst/>
                    </a:prstGeom>
                    <a:noFill/>
                    <a:ln>
                      <a:noFill/>
                    </a:ln>
                  </pic:spPr>
                </pic:pic>
              </a:graphicData>
            </a:graphic>
          </wp:inline>
        </w:drawing>
      </w:r>
    </w:p>
    <w:p w14:paraId="70B458E8" w14:textId="1C584DB4"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lastRenderedPageBreak/>
        <w:drawing>
          <wp:inline distT="0" distB="0" distL="0" distR="0" wp14:anchorId="09A8CDBA" wp14:editId="68F16C0A">
            <wp:extent cx="5276850" cy="2978150"/>
            <wp:effectExtent l="0" t="0" r="0" b="0"/>
            <wp:docPr id="125812406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2978150"/>
                    </a:xfrm>
                    <a:prstGeom prst="rect">
                      <a:avLst/>
                    </a:prstGeom>
                    <a:noFill/>
                    <a:ln>
                      <a:noFill/>
                    </a:ln>
                  </pic:spPr>
                </pic:pic>
              </a:graphicData>
            </a:graphic>
          </wp:inline>
        </w:drawing>
      </w:r>
    </w:p>
    <w:p w14:paraId="51C3A5DB" w14:textId="10E4987D"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2BE91078" wp14:editId="47F3A443">
            <wp:extent cx="5278755" cy="2931160"/>
            <wp:effectExtent l="0" t="0" r="0" b="0"/>
            <wp:docPr id="40444230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8755" cy="2931160"/>
                    </a:xfrm>
                    <a:prstGeom prst="rect">
                      <a:avLst/>
                    </a:prstGeom>
                    <a:noFill/>
                    <a:ln>
                      <a:noFill/>
                    </a:ln>
                  </pic:spPr>
                </pic:pic>
              </a:graphicData>
            </a:graphic>
          </wp:inline>
        </w:drawing>
      </w:r>
    </w:p>
    <w:p w14:paraId="59BE99D9" w14:textId="6907E582"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27299267" wp14:editId="5ADC13E2">
            <wp:extent cx="5278755" cy="2188845"/>
            <wp:effectExtent l="0" t="0" r="0" b="0"/>
            <wp:docPr id="14943484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8755" cy="2188845"/>
                    </a:xfrm>
                    <a:prstGeom prst="rect">
                      <a:avLst/>
                    </a:prstGeom>
                    <a:noFill/>
                    <a:ln>
                      <a:noFill/>
                    </a:ln>
                  </pic:spPr>
                </pic:pic>
              </a:graphicData>
            </a:graphic>
          </wp:inline>
        </w:drawing>
      </w:r>
    </w:p>
    <w:p w14:paraId="00210B21" w14:textId="77777777" w:rsidR="004A53CA" w:rsidRPr="004A53CA" w:rsidRDefault="004A53CA" w:rsidP="004A53CA">
      <w:pPr>
        <w:tabs>
          <w:tab w:val="left" w:pos="406"/>
        </w:tabs>
        <w:ind w:left="434"/>
        <w:rPr>
          <w:rFonts w:ascii="宋体" w:eastAsia="宋体" w:hAnsi="Times New Roman" w:cs="Times New Roman" w:hint="eastAsia"/>
          <w:szCs w:val="21"/>
          <w14:ligatures w14:val="none"/>
        </w:rPr>
      </w:pPr>
    </w:p>
    <w:p w14:paraId="0EB496AE" w14:textId="77777777" w:rsidR="004A53CA" w:rsidRPr="004A53CA" w:rsidRDefault="004A53CA" w:rsidP="004A53CA">
      <w:pPr>
        <w:numPr>
          <w:ilvl w:val="0"/>
          <w:numId w:val="5"/>
        </w:numPr>
        <w:tabs>
          <w:tab w:val="left" w:pos="406"/>
        </w:tabs>
        <w:ind w:left="434" w:hanging="434"/>
        <w:rPr>
          <w:rFonts w:ascii="宋体" w:eastAsia="宋体" w:hAnsi="Times New Roman" w:cs="Times New Roman"/>
          <w:color w:val="FF0000"/>
          <w:szCs w:val="21"/>
          <w14:ligatures w14:val="none"/>
        </w:rPr>
      </w:pPr>
      <w:r w:rsidRPr="004A53CA">
        <w:rPr>
          <w:rFonts w:ascii="宋体" w:eastAsia="宋体" w:hAnsi="Times New Roman" w:cs="Times New Roman" w:hint="eastAsia"/>
          <w:szCs w:val="21"/>
          <w14:ligatures w14:val="none"/>
        </w:rPr>
        <w:lastRenderedPageBreak/>
        <w:t>顺序文件可顺序存取和直接存取（随机存取）；</w:t>
      </w:r>
      <w:r w:rsidRPr="004A53CA">
        <w:rPr>
          <w:rFonts w:ascii="宋体" w:eastAsia="宋体" w:hAnsi="Times New Roman" w:cs="Times New Roman" w:hint="eastAsia"/>
          <w:color w:val="FF0000"/>
          <w:szCs w:val="21"/>
          <w14:ligatures w14:val="none"/>
        </w:rPr>
        <w:t>链接文件只能顺序存取</w:t>
      </w:r>
      <w:r w:rsidRPr="004A53CA">
        <w:rPr>
          <w:rFonts w:ascii="宋体" w:eastAsia="宋体" w:hAnsi="Times New Roman" w:cs="Times New Roman" w:hint="eastAsia"/>
          <w:szCs w:val="21"/>
          <w14:ligatures w14:val="none"/>
        </w:rPr>
        <w:t>；索引文件支持随机存取；</w:t>
      </w:r>
      <w:r w:rsidRPr="004A53CA">
        <w:rPr>
          <w:rFonts w:ascii="宋体" w:eastAsia="宋体" w:hAnsi="Times New Roman" w:cs="Times New Roman" w:hint="eastAsia"/>
          <w:color w:val="FF0000"/>
          <w:szCs w:val="21"/>
          <w14:ligatures w14:val="none"/>
        </w:rPr>
        <w:t>？？？？</w:t>
      </w:r>
    </w:p>
    <w:p w14:paraId="410552B3" w14:textId="77777777" w:rsidR="004A53CA" w:rsidRPr="004A53CA" w:rsidRDefault="004A53CA" w:rsidP="004A53CA">
      <w:pPr>
        <w:tabs>
          <w:tab w:val="left" w:pos="406"/>
        </w:tabs>
        <w:ind w:left="434"/>
        <w:rPr>
          <w:rFonts w:ascii="宋体" w:eastAsia="宋体" w:hAnsi="Times New Roman" w:cs="Times New Roman" w:hint="eastAsia"/>
          <w:szCs w:val="21"/>
          <w14:ligatures w14:val="none"/>
        </w:rPr>
      </w:pPr>
    </w:p>
    <w:p w14:paraId="04427BCC" w14:textId="77777777" w:rsidR="004A53CA" w:rsidRPr="004A53CA" w:rsidRDefault="004A53CA" w:rsidP="004A53CA">
      <w:pPr>
        <w:numPr>
          <w:ilvl w:val="0"/>
          <w:numId w:val="5"/>
        </w:numPr>
        <w:tabs>
          <w:tab w:val="left" w:pos="406"/>
        </w:tabs>
        <w:ind w:left="434" w:hanging="434"/>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UNIX操作系统（分时操作系统）所采用的外存分配方式（文件的物理结构）：混合索引分配方式（能够画图）、对空闲块的管理采用成组链接法。</w:t>
      </w:r>
    </w:p>
    <w:p w14:paraId="0593F3D7" w14:textId="77777777" w:rsidR="004A53CA" w:rsidRPr="004A53CA" w:rsidRDefault="004A53CA" w:rsidP="004A53CA">
      <w:pPr>
        <w:tabs>
          <w:tab w:val="left" w:pos="406"/>
        </w:tabs>
        <w:rPr>
          <w:rFonts w:ascii="宋体" w:eastAsia="宋体" w:hAnsi="Times New Roman" w:cs="Times New Roman" w:hint="eastAsia"/>
          <w:szCs w:val="21"/>
          <w14:ligatures w14:val="none"/>
        </w:rPr>
      </w:pPr>
    </w:p>
    <w:p w14:paraId="17FE3176" w14:textId="77777777" w:rsidR="004A53CA" w:rsidRPr="004A53CA" w:rsidRDefault="004A53CA" w:rsidP="004A53CA">
      <w:pPr>
        <w:numPr>
          <w:ilvl w:val="0"/>
          <w:numId w:val="5"/>
        </w:numPr>
        <w:tabs>
          <w:tab w:val="left" w:pos="406"/>
        </w:tabs>
        <w:ind w:left="434" w:hanging="434"/>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目录（文件系统通过目录来管理文件，文件的目录通常存放在外存中）和目录结构：目录项、索引结点（即</w:t>
      </w:r>
      <w:proofErr w:type="spellStart"/>
      <w:r w:rsidRPr="004A53CA">
        <w:rPr>
          <w:rFonts w:ascii="宋体" w:eastAsia="宋体" w:hAnsi="Times New Roman" w:cs="Times New Roman" w:hint="eastAsia"/>
          <w:szCs w:val="21"/>
          <w14:ligatures w14:val="none"/>
        </w:rPr>
        <w:t>i</w:t>
      </w:r>
      <w:proofErr w:type="spellEnd"/>
      <w:r w:rsidRPr="004A53CA">
        <w:rPr>
          <w:rFonts w:ascii="宋体" w:eastAsia="宋体" w:hAnsi="Times New Roman" w:cs="Times New Roman" w:hint="eastAsia"/>
          <w:szCs w:val="21"/>
          <w14:ligatures w14:val="none"/>
        </w:rPr>
        <w:t>结点）、目录</w:t>
      </w:r>
      <w:proofErr w:type="gramStart"/>
      <w:r w:rsidRPr="004A53CA">
        <w:rPr>
          <w:rFonts w:ascii="宋体" w:eastAsia="宋体" w:hAnsi="Times New Roman" w:cs="Times New Roman" w:hint="eastAsia"/>
          <w:szCs w:val="21"/>
          <w14:ligatures w14:val="none"/>
        </w:rPr>
        <w:t>结构</w:t>
      </w:r>
      <w:r w:rsidRPr="004A53CA">
        <w:rPr>
          <w:rFonts w:ascii="宋体" w:eastAsia="宋体" w:hAnsi="Times New Roman" w:cs="Times New Roman"/>
          <w:szCs w:val="21"/>
          <w14:ligatures w14:val="none"/>
        </w:rPr>
        <w:t>—</w:t>
      </w:r>
      <w:r w:rsidRPr="004A53CA">
        <w:rPr>
          <w:rFonts w:ascii="宋体" w:eastAsia="宋体" w:hAnsi="Times New Roman" w:cs="Times New Roman" w:hint="eastAsia"/>
          <w:szCs w:val="21"/>
          <w14:ligatures w14:val="none"/>
        </w:rPr>
        <w:t>单级</w:t>
      </w:r>
      <w:proofErr w:type="gramEnd"/>
      <w:r w:rsidRPr="004A53CA">
        <w:rPr>
          <w:rFonts w:ascii="宋体" w:eastAsia="宋体" w:hAnsi="Times New Roman" w:cs="Times New Roman" w:hint="eastAsia"/>
          <w:szCs w:val="21"/>
          <w14:ligatures w14:val="none"/>
        </w:rPr>
        <w:t>目录结构、两级目录结构（解决不同用户文件重名的问题）、多级目录结构（树型目录结构）。</w:t>
      </w:r>
    </w:p>
    <w:p w14:paraId="0DBC31BE" w14:textId="20592F2D" w:rsidR="004A53CA" w:rsidRPr="004A53CA" w:rsidRDefault="004A53CA" w:rsidP="004A53CA">
      <w:pPr>
        <w:tabs>
          <w:tab w:val="left" w:pos="406"/>
        </w:tabs>
        <w:ind w:left="434"/>
        <w:rPr>
          <w:rFonts w:ascii="宋体" w:eastAsia="宋体" w:hAnsi="Times New Roman" w:cs="Times New Roman" w:hint="eastAsia"/>
          <w:szCs w:val="21"/>
          <w14:ligatures w14:val="none"/>
        </w:rPr>
      </w:pPr>
      <w:r w:rsidRPr="004A53CA">
        <w:rPr>
          <w:rFonts w:ascii="宋体" w:eastAsia="宋体" w:hAnsi="Times New Roman" w:cs="Times New Roman"/>
          <w:noProof/>
          <w:szCs w:val="21"/>
          <w14:ligatures w14:val="none"/>
        </w:rPr>
        <w:drawing>
          <wp:inline distT="0" distB="0" distL="0" distR="0" wp14:anchorId="00E245D9" wp14:editId="4496738F">
            <wp:extent cx="5278755" cy="2525395"/>
            <wp:effectExtent l="0" t="0" r="0" b="0"/>
            <wp:docPr id="42923180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8755" cy="2525395"/>
                    </a:xfrm>
                    <a:prstGeom prst="rect">
                      <a:avLst/>
                    </a:prstGeom>
                    <a:noFill/>
                    <a:ln>
                      <a:noFill/>
                    </a:ln>
                  </pic:spPr>
                </pic:pic>
              </a:graphicData>
            </a:graphic>
          </wp:inline>
        </w:drawing>
      </w:r>
    </w:p>
    <w:p w14:paraId="07CD1082" w14:textId="77777777" w:rsidR="004A53CA" w:rsidRPr="004A53CA" w:rsidRDefault="004A53CA" w:rsidP="004A53CA">
      <w:pPr>
        <w:numPr>
          <w:ilvl w:val="0"/>
          <w:numId w:val="5"/>
        </w:numPr>
        <w:tabs>
          <w:tab w:val="left" w:pos="406"/>
        </w:tabs>
        <w:ind w:left="434" w:hanging="434"/>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文件的共享：基于索引结点的共享方式、利用符号</w:t>
      </w:r>
      <w:proofErr w:type="gramStart"/>
      <w:r w:rsidRPr="004A53CA">
        <w:rPr>
          <w:rFonts w:ascii="宋体" w:eastAsia="宋体" w:hAnsi="Times New Roman" w:cs="Times New Roman" w:hint="eastAsia"/>
          <w:szCs w:val="21"/>
          <w14:ligatures w14:val="none"/>
        </w:rPr>
        <w:t>链实现</w:t>
      </w:r>
      <w:proofErr w:type="gramEnd"/>
      <w:r w:rsidRPr="004A53CA">
        <w:rPr>
          <w:rFonts w:ascii="宋体" w:eastAsia="宋体" w:hAnsi="Times New Roman" w:cs="Times New Roman" w:hint="eastAsia"/>
          <w:szCs w:val="21"/>
          <w14:ligatures w14:val="none"/>
        </w:rPr>
        <w:t>文件共享。</w:t>
      </w:r>
    </w:p>
    <w:p w14:paraId="60FEED78" w14:textId="77777777" w:rsidR="004A53CA" w:rsidRPr="004A53CA" w:rsidRDefault="004A53CA" w:rsidP="004A53CA">
      <w:pPr>
        <w:tabs>
          <w:tab w:val="left" w:pos="406"/>
        </w:tabs>
        <w:ind w:left="434"/>
        <w:rPr>
          <w:rFonts w:ascii="宋体" w:eastAsia="宋体" w:hAnsi="Times New Roman" w:cs="Times New Roman"/>
          <w:noProof/>
          <w:szCs w:val="21"/>
          <w14:ligatures w14:val="none"/>
        </w:rPr>
      </w:pPr>
    </w:p>
    <w:p w14:paraId="2EE8EECF" w14:textId="7C73ADA4"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039E53CD" wp14:editId="2AC9028D">
            <wp:extent cx="5276850" cy="2489200"/>
            <wp:effectExtent l="0" t="0" r="0" b="0"/>
            <wp:docPr id="37381451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2489200"/>
                    </a:xfrm>
                    <a:prstGeom prst="rect">
                      <a:avLst/>
                    </a:prstGeom>
                    <a:noFill/>
                    <a:ln>
                      <a:noFill/>
                    </a:ln>
                  </pic:spPr>
                </pic:pic>
              </a:graphicData>
            </a:graphic>
          </wp:inline>
        </w:drawing>
      </w:r>
    </w:p>
    <w:p w14:paraId="391E495A" w14:textId="55F7F55D" w:rsidR="004A53CA" w:rsidRPr="004A53CA" w:rsidRDefault="004A53CA" w:rsidP="004A53CA">
      <w:pPr>
        <w:tabs>
          <w:tab w:val="left" w:pos="406"/>
        </w:tabs>
        <w:ind w:left="434"/>
        <w:rPr>
          <w:rFonts w:ascii="宋体" w:eastAsia="宋体" w:hAnsi="Times New Roman" w:cs="Times New Roman" w:hint="eastAsia"/>
          <w:szCs w:val="21"/>
          <w14:ligatures w14:val="none"/>
        </w:rPr>
      </w:pPr>
      <w:r w:rsidRPr="004A53CA">
        <w:rPr>
          <w:rFonts w:ascii="宋体" w:eastAsia="宋体" w:hAnsi="Times New Roman" w:cs="Times New Roman"/>
          <w:noProof/>
          <w:szCs w:val="21"/>
          <w14:ligatures w14:val="none"/>
        </w:rPr>
        <w:lastRenderedPageBreak/>
        <w:drawing>
          <wp:inline distT="0" distB="0" distL="0" distR="0" wp14:anchorId="6C019B44" wp14:editId="1D1B8A54">
            <wp:extent cx="5276850" cy="2216150"/>
            <wp:effectExtent l="0" t="0" r="0" b="0"/>
            <wp:docPr id="29151275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2216150"/>
                    </a:xfrm>
                    <a:prstGeom prst="rect">
                      <a:avLst/>
                    </a:prstGeom>
                    <a:noFill/>
                    <a:ln>
                      <a:noFill/>
                    </a:ln>
                  </pic:spPr>
                </pic:pic>
              </a:graphicData>
            </a:graphic>
          </wp:inline>
        </w:drawing>
      </w:r>
    </w:p>
    <w:p w14:paraId="59F0C67A" w14:textId="77777777" w:rsidR="004A53CA" w:rsidRPr="004A53CA" w:rsidRDefault="004A53CA" w:rsidP="004A53CA">
      <w:pPr>
        <w:numPr>
          <w:ilvl w:val="0"/>
          <w:numId w:val="5"/>
        </w:numPr>
        <w:tabs>
          <w:tab w:val="left" w:pos="406"/>
        </w:tabs>
        <w:ind w:left="434" w:hanging="434"/>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文件存储空间的管理：空闲表法、空闲链法、</w:t>
      </w:r>
      <w:proofErr w:type="gramStart"/>
      <w:r w:rsidRPr="004A53CA">
        <w:rPr>
          <w:rFonts w:ascii="宋体" w:eastAsia="宋体" w:hAnsi="Times New Roman" w:cs="Times New Roman" w:hint="eastAsia"/>
          <w:szCs w:val="21"/>
          <w14:ligatures w14:val="none"/>
        </w:rPr>
        <w:t>位示图</w:t>
      </w:r>
      <w:proofErr w:type="gramEnd"/>
      <w:r w:rsidRPr="004A53CA">
        <w:rPr>
          <w:rFonts w:ascii="宋体" w:eastAsia="宋体" w:hAnsi="Times New Roman" w:cs="Times New Roman" w:hint="eastAsia"/>
          <w:szCs w:val="21"/>
          <w14:ligatures w14:val="none"/>
        </w:rPr>
        <w:t>法、成组链接法（UNIX操作系统所采用的文件存储空间管理的方法）。</w:t>
      </w:r>
    </w:p>
    <w:p w14:paraId="04FB2CC9" w14:textId="7C8DC30D"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14AE6318" wp14:editId="1D485FBE">
            <wp:extent cx="5276850" cy="2520950"/>
            <wp:effectExtent l="0" t="0" r="0" b="0"/>
            <wp:docPr id="12797434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2520950"/>
                    </a:xfrm>
                    <a:prstGeom prst="rect">
                      <a:avLst/>
                    </a:prstGeom>
                    <a:noFill/>
                    <a:ln>
                      <a:noFill/>
                    </a:ln>
                  </pic:spPr>
                </pic:pic>
              </a:graphicData>
            </a:graphic>
          </wp:inline>
        </w:drawing>
      </w:r>
    </w:p>
    <w:p w14:paraId="32F1D52A" w14:textId="691B50A3"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011C4CCA" wp14:editId="4FCD96B5">
            <wp:extent cx="5270500" cy="2863850"/>
            <wp:effectExtent l="0" t="0" r="0" b="0"/>
            <wp:docPr id="14780981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2863850"/>
                    </a:xfrm>
                    <a:prstGeom prst="rect">
                      <a:avLst/>
                    </a:prstGeom>
                    <a:noFill/>
                    <a:ln>
                      <a:noFill/>
                    </a:ln>
                  </pic:spPr>
                </pic:pic>
              </a:graphicData>
            </a:graphic>
          </wp:inline>
        </w:drawing>
      </w:r>
    </w:p>
    <w:p w14:paraId="028B844D" w14:textId="2E4D5FAC"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lastRenderedPageBreak/>
        <w:drawing>
          <wp:inline distT="0" distB="0" distL="0" distR="0" wp14:anchorId="35BA9648" wp14:editId="286F4598">
            <wp:extent cx="5270500" cy="3168650"/>
            <wp:effectExtent l="0" t="0" r="0" b="0"/>
            <wp:docPr id="201781179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3168650"/>
                    </a:xfrm>
                    <a:prstGeom prst="rect">
                      <a:avLst/>
                    </a:prstGeom>
                    <a:noFill/>
                    <a:ln>
                      <a:noFill/>
                    </a:ln>
                  </pic:spPr>
                </pic:pic>
              </a:graphicData>
            </a:graphic>
          </wp:inline>
        </w:drawing>
      </w:r>
    </w:p>
    <w:p w14:paraId="3D5F41DC" w14:textId="123B06F6"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52242B23" wp14:editId="63E6CDBA">
            <wp:extent cx="5278755" cy="2430145"/>
            <wp:effectExtent l="0" t="0" r="0" b="0"/>
            <wp:docPr id="47329517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8755" cy="2430145"/>
                    </a:xfrm>
                    <a:prstGeom prst="rect">
                      <a:avLst/>
                    </a:prstGeom>
                    <a:noFill/>
                    <a:ln>
                      <a:noFill/>
                    </a:ln>
                  </pic:spPr>
                </pic:pic>
              </a:graphicData>
            </a:graphic>
          </wp:inline>
        </w:drawing>
      </w:r>
    </w:p>
    <w:p w14:paraId="0A6E5E22" w14:textId="77777777" w:rsidR="004A53CA" w:rsidRPr="004A53CA" w:rsidRDefault="004A53CA" w:rsidP="004A53CA">
      <w:pPr>
        <w:tabs>
          <w:tab w:val="left" w:pos="406"/>
        </w:tabs>
        <w:ind w:left="434"/>
        <w:rPr>
          <w:rFonts w:ascii="宋体" w:eastAsia="宋体" w:hAnsi="Times New Roman" w:cs="Times New Roman"/>
          <w:noProof/>
          <w:szCs w:val="21"/>
          <w14:ligatures w14:val="none"/>
        </w:rPr>
      </w:pPr>
    </w:p>
    <w:p w14:paraId="471DF43A" w14:textId="0020D8E5"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5097C0FF" wp14:editId="7670E3F9">
            <wp:extent cx="5276850" cy="2387600"/>
            <wp:effectExtent l="0" t="0" r="0" b="0"/>
            <wp:docPr id="1941235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387600"/>
                    </a:xfrm>
                    <a:prstGeom prst="rect">
                      <a:avLst/>
                    </a:prstGeom>
                    <a:noFill/>
                    <a:ln>
                      <a:noFill/>
                    </a:ln>
                  </pic:spPr>
                </pic:pic>
              </a:graphicData>
            </a:graphic>
          </wp:inline>
        </w:drawing>
      </w:r>
    </w:p>
    <w:p w14:paraId="632F1F8C" w14:textId="1C249B96"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lastRenderedPageBreak/>
        <w:drawing>
          <wp:inline distT="0" distB="0" distL="0" distR="0" wp14:anchorId="68D3C3F6" wp14:editId="2E61BBDD">
            <wp:extent cx="5276850" cy="3003550"/>
            <wp:effectExtent l="0" t="0" r="0" b="0"/>
            <wp:docPr id="38075696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3003550"/>
                    </a:xfrm>
                    <a:prstGeom prst="rect">
                      <a:avLst/>
                    </a:prstGeom>
                    <a:noFill/>
                    <a:ln>
                      <a:noFill/>
                    </a:ln>
                  </pic:spPr>
                </pic:pic>
              </a:graphicData>
            </a:graphic>
          </wp:inline>
        </w:drawing>
      </w:r>
    </w:p>
    <w:p w14:paraId="21DA2CD5" w14:textId="18C95211"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1F119F98" wp14:editId="71719B5A">
            <wp:extent cx="5270500" cy="2736850"/>
            <wp:effectExtent l="0" t="0" r="0" b="0"/>
            <wp:docPr id="172924306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2736850"/>
                    </a:xfrm>
                    <a:prstGeom prst="rect">
                      <a:avLst/>
                    </a:prstGeom>
                    <a:noFill/>
                    <a:ln>
                      <a:noFill/>
                    </a:ln>
                  </pic:spPr>
                </pic:pic>
              </a:graphicData>
            </a:graphic>
          </wp:inline>
        </w:drawing>
      </w:r>
    </w:p>
    <w:p w14:paraId="49F69B3B" w14:textId="1F19A238" w:rsidR="004A53CA" w:rsidRPr="004A53CA" w:rsidRDefault="004A53CA" w:rsidP="004A53CA">
      <w:pPr>
        <w:tabs>
          <w:tab w:val="left" w:pos="406"/>
        </w:tabs>
        <w:ind w:left="434"/>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02243AED" wp14:editId="7B22645F">
            <wp:extent cx="5276850" cy="2832100"/>
            <wp:effectExtent l="0" t="0" r="0" b="0"/>
            <wp:docPr id="115244649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832100"/>
                    </a:xfrm>
                    <a:prstGeom prst="rect">
                      <a:avLst/>
                    </a:prstGeom>
                    <a:noFill/>
                    <a:ln>
                      <a:noFill/>
                    </a:ln>
                  </pic:spPr>
                </pic:pic>
              </a:graphicData>
            </a:graphic>
          </wp:inline>
        </w:drawing>
      </w:r>
    </w:p>
    <w:p w14:paraId="14ADF496" w14:textId="7F291BBE" w:rsidR="004A53CA" w:rsidRPr="004A53CA" w:rsidRDefault="004A53CA" w:rsidP="004A53CA">
      <w:pPr>
        <w:tabs>
          <w:tab w:val="left" w:pos="406"/>
        </w:tabs>
        <w:ind w:left="434"/>
        <w:rPr>
          <w:rFonts w:ascii="宋体" w:eastAsia="宋体" w:hAnsi="Times New Roman" w:cs="Times New Roman" w:hint="eastAsia"/>
          <w:szCs w:val="21"/>
          <w14:ligatures w14:val="none"/>
        </w:rPr>
      </w:pPr>
      <w:r w:rsidRPr="004A53CA">
        <w:rPr>
          <w:rFonts w:ascii="宋体" w:eastAsia="宋体" w:hAnsi="Times New Roman" w:cs="Times New Roman"/>
          <w:noProof/>
          <w:szCs w:val="21"/>
          <w14:ligatures w14:val="none"/>
        </w:rPr>
        <w:lastRenderedPageBreak/>
        <w:drawing>
          <wp:inline distT="0" distB="0" distL="0" distR="0" wp14:anchorId="42F54C1F" wp14:editId="34BE146D">
            <wp:extent cx="5270500" cy="2876550"/>
            <wp:effectExtent l="0" t="0" r="0" b="0"/>
            <wp:docPr id="232316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2876550"/>
                    </a:xfrm>
                    <a:prstGeom prst="rect">
                      <a:avLst/>
                    </a:prstGeom>
                    <a:noFill/>
                    <a:ln>
                      <a:noFill/>
                    </a:ln>
                  </pic:spPr>
                </pic:pic>
              </a:graphicData>
            </a:graphic>
          </wp:inline>
        </w:drawing>
      </w:r>
    </w:p>
    <w:p w14:paraId="708CE346" w14:textId="77777777" w:rsidR="004A53CA" w:rsidRPr="004A53CA" w:rsidRDefault="004A53CA" w:rsidP="004A53CA">
      <w:pPr>
        <w:numPr>
          <w:ilvl w:val="0"/>
          <w:numId w:val="5"/>
        </w:numPr>
        <w:tabs>
          <w:tab w:val="left" w:pos="406"/>
        </w:tabs>
        <w:ind w:left="434" w:hanging="434"/>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对文件和目录的主要操作。（例如：打开和关闭文件）</w:t>
      </w:r>
    </w:p>
    <w:p w14:paraId="67F7EAE4" w14:textId="2673500A" w:rsidR="004A53CA" w:rsidRPr="004A53CA" w:rsidRDefault="004A53CA" w:rsidP="004A53CA">
      <w:pPr>
        <w:rPr>
          <w:rFonts w:ascii="宋体" w:eastAsia="宋体" w:hAnsi="Times New Roman" w:cs="Times New Roman"/>
          <w:noProof/>
          <w:szCs w:val="21"/>
          <w14:ligatures w14:val="none"/>
        </w:rPr>
      </w:pPr>
      <w:r w:rsidRPr="004A53CA">
        <w:rPr>
          <w:rFonts w:ascii="宋体" w:eastAsia="宋体" w:hAnsi="Times New Roman" w:cs="Times New Roman"/>
          <w:noProof/>
          <w:szCs w:val="21"/>
          <w14:ligatures w14:val="none"/>
        </w:rPr>
        <w:drawing>
          <wp:inline distT="0" distB="0" distL="0" distR="0" wp14:anchorId="577619AE" wp14:editId="6F40DD36">
            <wp:extent cx="5276850" cy="2438400"/>
            <wp:effectExtent l="0" t="0" r="0" b="0"/>
            <wp:docPr id="134302874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2CFB0D6A" w14:textId="1C574A95" w:rsidR="004A53CA" w:rsidRPr="004A53CA" w:rsidRDefault="004A53CA" w:rsidP="004A53CA">
      <w:pPr>
        <w:rPr>
          <w:rFonts w:ascii="宋体" w:eastAsia="宋体" w:hAnsi="Times New Roman" w:cs="Times New Roman"/>
          <w:szCs w:val="21"/>
          <w14:ligatures w14:val="none"/>
        </w:rPr>
      </w:pPr>
      <w:r w:rsidRPr="004A53CA">
        <w:rPr>
          <w:rFonts w:ascii="宋体" w:eastAsia="宋体" w:hAnsi="Times New Roman" w:cs="Times New Roman"/>
          <w:noProof/>
          <w:szCs w:val="21"/>
          <w14:ligatures w14:val="none"/>
        </w:rPr>
        <w:drawing>
          <wp:inline distT="0" distB="0" distL="0" distR="0" wp14:anchorId="68C3FF93" wp14:editId="12F3F9AD">
            <wp:extent cx="5278755" cy="2417445"/>
            <wp:effectExtent l="0" t="0" r="0" b="0"/>
            <wp:docPr id="191562193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8755" cy="2417445"/>
                    </a:xfrm>
                    <a:prstGeom prst="rect">
                      <a:avLst/>
                    </a:prstGeom>
                    <a:noFill/>
                    <a:ln>
                      <a:noFill/>
                    </a:ln>
                  </pic:spPr>
                </pic:pic>
              </a:graphicData>
            </a:graphic>
          </wp:inline>
        </w:drawing>
      </w:r>
    </w:p>
    <w:p w14:paraId="363E5428" w14:textId="77777777" w:rsidR="004A53CA" w:rsidRPr="004A53CA" w:rsidRDefault="004A53CA" w:rsidP="004A53CA">
      <w:pPr>
        <w:rPr>
          <w:rFonts w:ascii="宋体" w:eastAsia="宋体" w:hAnsi="Times New Roman" w:cs="Times New Roman" w:hint="eastAsia"/>
          <w:szCs w:val="21"/>
          <w14:ligatures w14:val="none"/>
        </w:rPr>
      </w:pPr>
    </w:p>
    <w:p w14:paraId="102F424C" w14:textId="77777777" w:rsidR="004A53CA" w:rsidRPr="004A53CA" w:rsidRDefault="004A53CA" w:rsidP="004A53CA">
      <w:pPr>
        <w:numPr>
          <w:ilvl w:val="0"/>
          <w:numId w:val="1"/>
        </w:numPr>
        <w:ind w:left="1260"/>
        <w:jc w:val="center"/>
        <w:rPr>
          <w:rFonts w:ascii="宋体" w:eastAsia="宋体" w:hAnsi="Times New Roman" w:cs="Times New Roman" w:hint="eastAsia"/>
          <w:b/>
          <w:szCs w:val="21"/>
          <w14:ligatures w14:val="none"/>
        </w:rPr>
      </w:pPr>
      <w:r w:rsidRPr="004A53CA">
        <w:rPr>
          <w:rFonts w:ascii="宋体" w:eastAsia="宋体" w:hAnsi="Times New Roman" w:cs="Times New Roman" w:hint="eastAsia"/>
          <w:b/>
          <w:szCs w:val="21"/>
          <w14:ligatures w14:val="none"/>
        </w:rPr>
        <w:t>操作系统接口</w:t>
      </w:r>
    </w:p>
    <w:p w14:paraId="000F2731" w14:textId="77777777" w:rsidR="004A53CA" w:rsidRPr="004A53CA" w:rsidRDefault="004A53CA" w:rsidP="004A53CA">
      <w:pPr>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lastRenderedPageBreak/>
        <w:t>学习重点：</w:t>
      </w:r>
    </w:p>
    <w:p w14:paraId="605F4483" w14:textId="77777777" w:rsidR="004A53CA" w:rsidRPr="004A53CA" w:rsidRDefault="004A53CA" w:rsidP="004A53CA">
      <w:pPr>
        <w:numPr>
          <w:ilvl w:val="0"/>
          <w:numId w:val="6"/>
        </w:numPr>
        <w:tabs>
          <w:tab w:val="left" w:pos="315"/>
        </w:tabs>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命令接口。</w:t>
      </w:r>
    </w:p>
    <w:p w14:paraId="41D43AE5" w14:textId="77777777" w:rsidR="004A53CA" w:rsidRPr="004A53CA" w:rsidRDefault="004A53CA" w:rsidP="004A53CA">
      <w:pPr>
        <w:numPr>
          <w:ilvl w:val="0"/>
          <w:numId w:val="6"/>
        </w:numPr>
        <w:tabs>
          <w:tab w:val="left" w:pos="315"/>
        </w:tabs>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系统调用接口（程序员接口）。</w:t>
      </w:r>
    </w:p>
    <w:p w14:paraId="05E43A7D" w14:textId="77777777" w:rsidR="004A53CA" w:rsidRPr="004A53CA" w:rsidRDefault="004A53CA" w:rsidP="004A53CA">
      <w:pPr>
        <w:numPr>
          <w:ilvl w:val="0"/>
          <w:numId w:val="6"/>
        </w:numPr>
        <w:tabs>
          <w:tab w:val="left" w:pos="315"/>
        </w:tabs>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图形用户接口。</w:t>
      </w:r>
    </w:p>
    <w:p w14:paraId="1FA471FA" w14:textId="77777777" w:rsidR="004A53CA" w:rsidRPr="004A53CA" w:rsidRDefault="004A53CA" w:rsidP="004A53CA">
      <w:pPr>
        <w:rPr>
          <w:rFonts w:ascii="宋体" w:eastAsia="宋体" w:hAnsi="Times New Roman" w:cs="Times New Roman" w:hint="eastAsia"/>
          <w:szCs w:val="21"/>
          <w14:ligatures w14:val="none"/>
        </w:rPr>
      </w:pPr>
    </w:p>
    <w:p w14:paraId="02B54FE0" w14:textId="77777777" w:rsidR="004A53CA" w:rsidRPr="004A53CA" w:rsidRDefault="004A53CA" w:rsidP="004A53CA">
      <w:pPr>
        <w:numPr>
          <w:ilvl w:val="0"/>
          <w:numId w:val="1"/>
        </w:numPr>
        <w:ind w:left="1260"/>
        <w:jc w:val="center"/>
        <w:rPr>
          <w:rFonts w:ascii="宋体" w:eastAsia="宋体" w:hAnsi="Times New Roman" w:cs="Times New Roman" w:hint="eastAsia"/>
          <w:b/>
          <w:szCs w:val="21"/>
          <w14:ligatures w14:val="none"/>
        </w:rPr>
      </w:pPr>
      <w:r w:rsidRPr="004A53CA">
        <w:rPr>
          <w:rFonts w:ascii="宋体" w:eastAsia="宋体" w:hAnsi="Times New Roman" w:cs="Times New Roman" w:hint="eastAsia"/>
          <w:b/>
          <w:szCs w:val="21"/>
          <w14:ligatures w14:val="none"/>
        </w:rPr>
        <w:t>Linux操作系统</w:t>
      </w:r>
    </w:p>
    <w:p w14:paraId="00C605DE" w14:textId="77777777" w:rsidR="004A53CA" w:rsidRPr="004A53CA" w:rsidRDefault="004A53CA" w:rsidP="004A53CA">
      <w:pPr>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学习重点：实验</w:t>
      </w:r>
      <w:proofErr w:type="gramStart"/>
      <w:r w:rsidRPr="004A53CA">
        <w:rPr>
          <w:rFonts w:ascii="宋体" w:eastAsia="宋体" w:hAnsi="Times New Roman" w:cs="Times New Roman" w:hint="eastAsia"/>
          <w:szCs w:val="21"/>
          <w14:ligatures w14:val="none"/>
        </w:rPr>
        <w:t>一</w:t>
      </w:r>
      <w:proofErr w:type="gramEnd"/>
      <w:r w:rsidRPr="004A53CA">
        <w:rPr>
          <w:rFonts w:ascii="宋体" w:eastAsia="宋体" w:hAnsi="Times New Roman" w:cs="Times New Roman" w:hint="eastAsia"/>
          <w:szCs w:val="21"/>
          <w14:ligatures w14:val="none"/>
        </w:rPr>
        <w:t>～实验四</w:t>
      </w:r>
    </w:p>
    <w:p w14:paraId="47DBBFAF" w14:textId="77777777" w:rsidR="004A53CA" w:rsidRPr="004A53CA" w:rsidRDefault="004A53CA" w:rsidP="004A53CA">
      <w:pPr>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重点：fork()系统调用</w:t>
      </w:r>
    </w:p>
    <w:p w14:paraId="54558997" w14:textId="77777777" w:rsidR="004A53CA" w:rsidRPr="004A53CA" w:rsidRDefault="004A53CA" w:rsidP="004A53CA">
      <w:pPr>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请解释系统调用fork()，并回答：当用fork创建的新进程开始执行时，其入口在哪里？</w:t>
      </w:r>
    </w:p>
    <w:p w14:paraId="708C3799" w14:textId="77777777" w:rsidR="004A53CA" w:rsidRPr="004A53CA" w:rsidRDefault="004A53CA" w:rsidP="004A53CA">
      <w:pPr>
        <w:rPr>
          <w:rFonts w:ascii="宋体" w:eastAsia="宋体" w:hAnsi="Times New Roman" w:cs="Times New Roman"/>
          <w:szCs w:val="21"/>
          <w14:ligatures w14:val="none"/>
        </w:rPr>
      </w:pPr>
    </w:p>
    <w:p w14:paraId="4E3DEF4D" w14:textId="77777777" w:rsidR="004A53CA" w:rsidRPr="004A53CA" w:rsidRDefault="004A53CA" w:rsidP="004A53CA">
      <w:pPr>
        <w:rPr>
          <w:rFonts w:ascii="宋体" w:eastAsia="宋体" w:hAnsi="Times New Roman" w:cs="Times New Roman"/>
          <w:szCs w:val="21"/>
          <w14:ligatures w14:val="none"/>
        </w:rPr>
      </w:pPr>
    </w:p>
    <w:p w14:paraId="39124D97" w14:textId="77777777" w:rsidR="004A53CA" w:rsidRPr="004A53CA" w:rsidRDefault="004A53CA" w:rsidP="004A53CA">
      <w:pPr>
        <w:ind w:left="-75"/>
        <w:jc w:val="center"/>
        <w:rPr>
          <w:rFonts w:ascii="宋体" w:eastAsia="宋体" w:hAnsi="Times New Roman" w:cs="Times New Roman" w:hint="eastAsia"/>
          <w:b/>
          <w:szCs w:val="21"/>
          <w14:ligatures w14:val="none"/>
        </w:rPr>
      </w:pPr>
      <w:r w:rsidRPr="004A53CA">
        <w:rPr>
          <w:rFonts w:ascii="宋体" w:eastAsia="宋体" w:hAnsi="Times New Roman" w:cs="Times New Roman" w:hint="eastAsia"/>
          <w:b/>
          <w:szCs w:val="21"/>
          <w14:ligatures w14:val="none"/>
        </w:rPr>
        <w:t>期末考试题型</w:t>
      </w:r>
    </w:p>
    <w:p w14:paraId="0E3773EC" w14:textId="77777777" w:rsidR="004A53CA" w:rsidRPr="004A53CA" w:rsidRDefault="004A53CA" w:rsidP="004A53CA">
      <w:pPr>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一、填空题(共20分，每空格 1分)</w:t>
      </w:r>
    </w:p>
    <w:p w14:paraId="0066E4F4" w14:textId="77777777" w:rsidR="004A53CA" w:rsidRPr="004A53CA" w:rsidRDefault="004A53CA" w:rsidP="004A53CA">
      <w:pPr>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二、选择题(共20分，每小题1分，单选)</w:t>
      </w:r>
    </w:p>
    <w:p w14:paraId="066A0B4F" w14:textId="77777777" w:rsidR="004A53CA" w:rsidRPr="004A53CA" w:rsidRDefault="004A53CA" w:rsidP="004A53CA">
      <w:pPr>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三、判断题</w:t>
      </w:r>
      <w:r w:rsidRPr="004A53CA">
        <w:rPr>
          <w:rFonts w:ascii="宋体" w:eastAsia="宋体" w:hAnsi="Times New Roman" w:cs="Times New Roman"/>
          <w:szCs w:val="21"/>
          <w14:ligatures w14:val="none"/>
        </w:rPr>
        <w:t>(</w:t>
      </w:r>
      <w:r w:rsidRPr="004A53CA">
        <w:rPr>
          <w:rFonts w:ascii="宋体" w:eastAsia="宋体" w:hAnsi="Times New Roman" w:cs="Times New Roman" w:hint="eastAsia"/>
          <w:szCs w:val="21"/>
          <w14:ligatures w14:val="none"/>
        </w:rPr>
        <w:t>共</w:t>
      </w:r>
      <w:r w:rsidRPr="004A53CA">
        <w:rPr>
          <w:rFonts w:ascii="宋体" w:eastAsia="宋体" w:hAnsi="Times New Roman" w:cs="Times New Roman"/>
          <w:szCs w:val="21"/>
          <w14:ligatures w14:val="none"/>
        </w:rPr>
        <w:t>10</w:t>
      </w:r>
      <w:r w:rsidRPr="004A53CA">
        <w:rPr>
          <w:rFonts w:ascii="宋体" w:eastAsia="宋体" w:hAnsi="Times New Roman" w:cs="Times New Roman" w:hint="eastAsia"/>
          <w:szCs w:val="21"/>
          <w14:ligatures w14:val="none"/>
        </w:rPr>
        <w:t>分，每小题</w:t>
      </w:r>
      <w:r w:rsidRPr="004A53CA">
        <w:rPr>
          <w:rFonts w:ascii="宋体" w:eastAsia="宋体" w:hAnsi="Times New Roman" w:cs="Times New Roman"/>
          <w:szCs w:val="21"/>
          <w14:ligatures w14:val="none"/>
        </w:rPr>
        <w:t>1</w:t>
      </w:r>
      <w:r w:rsidRPr="004A53CA">
        <w:rPr>
          <w:rFonts w:ascii="宋体" w:eastAsia="宋体" w:hAnsi="Times New Roman" w:cs="Times New Roman" w:hint="eastAsia"/>
          <w:szCs w:val="21"/>
          <w14:ligatures w14:val="none"/>
        </w:rPr>
        <w:t>分</w:t>
      </w:r>
      <w:r w:rsidRPr="004A53CA">
        <w:rPr>
          <w:rFonts w:ascii="宋体" w:eastAsia="宋体" w:hAnsi="Times New Roman" w:cs="Times New Roman"/>
          <w:szCs w:val="21"/>
          <w14:ligatures w14:val="none"/>
        </w:rPr>
        <w:t>)</w:t>
      </w:r>
    </w:p>
    <w:p w14:paraId="2D407EB0" w14:textId="77777777" w:rsidR="004A53CA" w:rsidRPr="004A53CA" w:rsidRDefault="004A53CA" w:rsidP="004A53CA">
      <w:pPr>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四、简答题(15分，每小题3分)</w:t>
      </w:r>
    </w:p>
    <w:p w14:paraId="1E48F580" w14:textId="77777777" w:rsidR="004A53CA" w:rsidRPr="004A53CA" w:rsidRDefault="004A53CA" w:rsidP="004A53CA">
      <w:pPr>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五、综合题(35分，每小题7分)</w:t>
      </w:r>
    </w:p>
    <w:p w14:paraId="6FFEEEB3" w14:textId="77777777" w:rsidR="004A53CA" w:rsidRPr="004A53CA" w:rsidRDefault="004A53CA" w:rsidP="004A53CA">
      <w:pPr>
        <w:rPr>
          <w:rFonts w:ascii="宋体" w:eastAsia="宋体" w:hAnsi="Times New Roman" w:cs="Times New Roman"/>
          <w:szCs w:val="21"/>
          <w14:ligatures w14:val="none"/>
        </w:rPr>
      </w:pPr>
    </w:p>
    <w:p w14:paraId="22183E41" w14:textId="77777777" w:rsidR="004A53CA" w:rsidRPr="004A53CA" w:rsidRDefault="004A53CA" w:rsidP="004A53CA">
      <w:pPr>
        <w:ind w:left="-75"/>
        <w:jc w:val="center"/>
        <w:rPr>
          <w:rFonts w:ascii="宋体" w:eastAsia="宋体" w:hAnsi="Times New Roman" w:cs="Times New Roman"/>
          <w:b/>
          <w:szCs w:val="21"/>
          <w14:ligatures w14:val="none"/>
        </w:rPr>
      </w:pPr>
      <w:r w:rsidRPr="004A53CA">
        <w:rPr>
          <w:rFonts w:ascii="宋体" w:eastAsia="宋体" w:hAnsi="Times New Roman" w:cs="Times New Roman" w:hint="eastAsia"/>
          <w:b/>
          <w:szCs w:val="21"/>
          <w14:ligatures w14:val="none"/>
        </w:rPr>
        <w:t>期末复习资料</w:t>
      </w:r>
    </w:p>
    <w:p w14:paraId="1719112B" w14:textId="77777777" w:rsidR="004A53CA" w:rsidRPr="004A53CA" w:rsidRDefault="004A53CA" w:rsidP="004A53CA">
      <w:pPr>
        <w:numPr>
          <w:ilvl w:val="0"/>
          <w:numId w:val="7"/>
        </w:numPr>
        <w:rPr>
          <w:rFonts w:ascii="宋体" w:eastAsia="宋体" w:hAnsi="Times New Roman" w:cs="Times New Roman" w:hint="eastAsia"/>
          <w:szCs w:val="21"/>
          <w14:ligatures w14:val="none"/>
        </w:rPr>
      </w:pPr>
      <w:r w:rsidRPr="004A53CA">
        <w:rPr>
          <w:rFonts w:ascii="宋体" w:eastAsia="宋体" w:hAnsi="Times New Roman" w:cs="Times New Roman" w:hint="eastAsia"/>
          <w:szCs w:val="21"/>
          <w14:ligatures w14:val="none"/>
        </w:rPr>
        <w:t>此复习指导（按教育部教学大纲编写）</w:t>
      </w:r>
    </w:p>
    <w:p w14:paraId="37B45206" w14:textId="77777777" w:rsidR="004A53CA" w:rsidRPr="004A53CA" w:rsidRDefault="004A53CA" w:rsidP="004A53CA">
      <w:pPr>
        <w:numPr>
          <w:ilvl w:val="0"/>
          <w:numId w:val="7"/>
        </w:numPr>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上课PPT和教材（复习大纲要求却还没有弄懂的知识点）</w:t>
      </w:r>
    </w:p>
    <w:p w14:paraId="1BBB7AE3" w14:textId="77777777" w:rsidR="004A53CA" w:rsidRPr="004A53CA" w:rsidRDefault="004A53CA" w:rsidP="004A53CA">
      <w:pPr>
        <w:rPr>
          <w:rFonts w:ascii="宋体" w:eastAsia="宋体" w:hAnsi="Times New Roman" w:cs="Times New Roman"/>
          <w:szCs w:val="21"/>
          <w14:ligatures w14:val="none"/>
        </w:rPr>
      </w:pPr>
      <w:r w:rsidRPr="004A53CA">
        <w:rPr>
          <w:rFonts w:ascii="宋体" w:eastAsia="宋体" w:hAnsi="Times New Roman" w:cs="Times New Roman" w:hint="eastAsia"/>
          <w:szCs w:val="21"/>
          <w14:ligatures w14:val="none"/>
        </w:rPr>
        <w:t>3、习题集例题、单元测验题（检查对知识点的应用能力）</w:t>
      </w:r>
    </w:p>
    <w:p w14:paraId="6B527639" w14:textId="77777777" w:rsidR="001E5B30" w:rsidRPr="004A53CA" w:rsidRDefault="001E5B30">
      <w:pPr>
        <w:rPr>
          <w:rFonts w:hint="eastAsia"/>
        </w:rPr>
      </w:pPr>
    </w:p>
    <w:sectPr w:rsidR="001E5B30" w:rsidRPr="004A53CA" w:rsidSect="004A53CA">
      <w:headerReference w:type="default" r:id="rId37"/>
      <w:footerReference w:type="even" r:id="rId38"/>
      <w:footerReference w:type="default" r:id="rId39"/>
      <w:pgSz w:w="11907" w:h="16840"/>
      <w:pgMar w:top="1440" w:right="1797" w:bottom="1440" w:left="1797"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28CBE" w14:textId="77777777" w:rsidR="00000000" w:rsidRDefault="00000000">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lang w:val="en-US" w:eastAsia="zh-CN"/>
      </w:rPr>
      <w:t>2</w:t>
    </w:r>
    <w:r>
      <w:rPr>
        <w:rStyle w:val="a7"/>
        <w:lang w:val="en-US" w:eastAsia="zh-CN"/>
      </w:rPr>
      <w:t>0</w:t>
    </w:r>
    <w:r>
      <w:rPr>
        <w:rStyle w:val="a7"/>
      </w:rPr>
      <w:fldChar w:fldCharType="end"/>
    </w:r>
  </w:p>
  <w:p w14:paraId="392E263F" w14:textId="77777777" w:rsidR="00000000" w:rsidRDefault="00000000">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1EFF8" w14:textId="77777777" w:rsidR="00000000" w:rsidRDefault="00000000">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lang w:val="en-US" w:eastAsia="zh-CN"/>
      </w:rPr>
      <w:t>8</w:t>
    </w:r>
    <w:r>
      <w:rPr>
        <w:rStyle w:val="a7"/>
      </w:rPr>
      <w:fldChar w:fldCharType="end"/>
    </w:r>
  </w:p>
  <w:p w14:paraId="098FC69A" w14:textId="77777777" w:rsidR="00000000" w:rsidRDefault="00000000">
    <w:pPr>
      <w:pStyle w:val="a5"/>
      <w:ind w:right="360"/>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60D9E" w14:textId="77777777" w:rsidR="00000000" w:rsidRDefault="0000000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3"/>
    <w:multiLevelType w:val="multilevel"/>
    <w:tmpl w:val="1547671F"/>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 w15:restartNumberingAfterBreak="0">
    <w:nsid w:val="00000004"/>
    <w:multiLevelType w:val="singleLevel"/>
    <w:tmpl w:val="208D0959"/>
    <w:lvl w:ilvl="0">
      <w:start w:val="1"/>
      <w:numFmt w:val="decimal"/>
      <w:lvlText w:val="%1．"/>
      <w:lvlJc w:val="left"/>
      <w:pPr>
        <w:tabs>
          <w:tab w:val="num" w:pos="315"/>
        </w:tabs>
        <w:ind w:left="315" w:hanging="315"/>
      </w:pPr>
      <w:rPr>
        <w:rFonts w:hint="default"/>
      </w:rPr>
    </w:lvl>
  </w:abstractNum>
  <w:abstractNum w:abstractNumId="2" w15:restartNumberingAfterBreak="0">
    <w:nsid w:val="00000006"/>
    <w:multiLevelType w:val="multilevel"/>
    <w:tmpl w:val="34EC7F34"/>
    <w:lvl w:ilvl="0">
      <w:start w:val="1"/>
      <w:numFmt w:val="decimal"/>
      <w:lvlText w:val="%1."/>
      <w:lvlJc w:val="left"/>
      <w:pPr>
        <w:tabs>
          <w:tab w:val="num" w:pos="720"/>
        </w:tabs>
        <w:ind w:left="720" w:hanging="240"/>
      </w:pPr>
      <w:rPr>
        <w:rFonts w:hint="eastAsia"/>
      </w:rPr>
    </w:lvl>
    <w:lvl w:ilvl="1">
      <w:start w:val="2"/>
      <w:numFmt w:val="decimal"/>
      <w:isLgl/>
      <w:lvlText w:val="%1.%2"/>
      <w:lvlJc w:val="left"/>
      <w:pPr>
        <w:tabs>
          <w:tab w:val="num" w:pos="1080"/>
        </w:tabs>
        <w:ind w:left="1080" w:hanging="600"/>
      </w:pPr>
      <w:rPr>
        <w:rFonts w:hint="eastAsia"/>
      </w:rPr>
    </w:lvl>
    <w:lvl w:ilvl="2">
      <w:start w:val="1"/>
      <w:numFmt w:val="decimal"/>
      <w:isLgl/>
      <w:lvlText w:val="%1.%2.%3"/>
      <w:lvlJc w:val="left"/>
      <w:pPr>
        <w:tabs>
          <w:tab w:val="num" w:pos="1080"/>
        </w:tabs>
        <w:ind w:left="1080" w:hanging="600"/>
      </w:pPr>
      <w:rPr>
        <w:rFonts w:hint="eastAsia"/>
      </w:rPr>
    </w:lvl>
    <w:lvl w:ilvl="3">
      <w:start w:val="1"/>
      <w:numFmt w:val="decimal"/>
      <w:isLgl/>
      <w:lvlText w:val="%1.%2.%3.%4"/>
      <w:lvlJc w:val="left"/>
      <w:pPr>
        <w:tabs>
          <w:tab w:val="num" w:pos="1080"/>
        </w:tabs>
        <w:ind w:left="1080" w:hanging="600"/>
      </w:pPr>
      <w:rPr>
        <w:rFonts w:hint="eastAsia"/>
      </w:rPr>
    </w:lvl>
    <w:lvl w:ilvl="4">
      <w:start w:val="1"/>
      <w:numFmt w:val="decimal"/>
      <w:isLgl/>
      <w:lvlText w:val="%1.%2.%3.%4.%5"/>
      <w:lvlJc w:val="left"/>
      <w:pPr>
        <w:tabs>
          <w:tab w:val="num" w:pos="1080"/>
        </w:tabs>
        <w:ind w:left="1080" w:hanging="600"/>
      </w:pPr>
      <w:rPr>
        <w:rFonts w:hint="eastAsia"/>
      </w:rPr>
    </w:lvl>
    <w:lvl w:ilvl="5">
      <w:start w:val="1"/>
      <w:numFmt w:val="decimal"/>
      <w:isLgl/>
      <w:lvlText w:val="%1.%2.%3.%4.%5.%6"/>
      <w:lvlJc w:val="left"/>
      <w:pPr>
        <w:tabs>
          <w:tab w:val="num" w:pos="1080"/>
        </w:tabs>
        <w:ind w:left="1080" w:hanging="600"/>
      </w:pPr>
      <w:rPr>
        <w:rFonts w:hint="eastAsia"/>
      </w:rPr>
    </w:lvl>
    <w:lvl w:ilvl="6">
      <w:start w:val="1"/>
      <w:numFmt w:val="decimal"/>
      <w:isLgl/>
      <w:lvlText w:val="%1.%2.%3.%4.%5.%6.%7"/>
      <w:lvlJc w:val="left"/>
      <w:pPr>
        <w:tabs>
          <w:tab w:val="num" w:pos="1080"/>
        </w:tabs>
        <w:ind w:left="1080" w:hanging="600"/>
      </w:pPr>
      <w:rPr>
        <w:rFonts w:hint="eastAsia"/>
      </w:rPr>
    </w:lvl>
    <w:lvl w:ilvl="7">
      <w:start w:val="1"/>
      <w:numFmt w:val="decimal"/>
      <w:isLgl/>
      <w:lvlText w:val="%1.%2.%3.%4.%5.%6.%7.%8"/>
      <w:lvlJc w:val="left"/>
      <w:pPr>
        <w:tabs>
          <w:tab w:val="num" w:pos="1080"/>
        </w:tabs>
        <w:ind w:left="1080" w:hanging="600"/>
      </w:pPr>
      <w:rPr>
        <w:rFonts w:hint="eastAsia"/>
      </w:rPr>
    </w:lvl>
    <w:lvl w:ilvl="8">
      <w:start w:val="1"/>
      <w:numFmt w:val="decimal"/>
      <w:isLgl/>
      <w:lvlText w:val="%1.%2.%3.%4.%5.%6.%7.%8.%9"/>
      <w:lvlJc w:val="left"/>
      <w:pPr>
        <w:tabs>
          <w:tab w:val="num" w:pos="1080"/>
        </w:tabs>
        <w:ind w:left="1080" w:hanging="600"/>
      </w:pPr>
      <w:rPr>
        <w:rFonts w:hint="eastAsia"/>
      </w:rPr>
    </w:lvl>
  </w:abstractNum>
  <w:abstractNum w:abstractNumId="3" w15:restartNumberingAfterBreak="0">
    <w:nsid w:val="00000007"/>
    <w:multiLevelType w:val="singleLevel"/>
    <w:tmpl w:val="49722A05"/>
    <w:lvl w:ilvl="0">
      <w:start w:val="1"/>
      <w:numFmt w:val="decimal"/>
      <w:suff w:val="nothing"/>
      <w:lvlText w:val="%1、"/>
      <w:lvlJc w:val="left"/>
    </w:lvl>
  </w:abstractNum>
  <w:abstractNum w:abstractNumId="4" w15:restartNumberingAfterBreak="0">
    <w:nsid w:val="00000008"/>
    <w:multiLevelType w:val="multilevel"/>
    <w:tmpl w:val="64BB34A1"/>
    <w:lvl w:ilvl="0">
      <w:start w:val="1"/>
      <w:numFmt w:val="decimal"/>
      <w:lvlText w:val="%1."/>
      <w:lvlJc w:val="left"/>
      <w:pPr>
        <w:tabs>
          <w:tab w:val="num" w:pos="720"/>
        </w:tabs>
        <w:ind w:left="720" w:hanging="240"/>
      </w:pPr>
      <w:rPr>
        <w:rFonts w:hint="eastAsia"/>
      </w:rPr>
    </w:lvl>
    <w:lvl w:ilvl="1">
      <w:start w:val="2"/>
      <w:numFmt w:val="decimal"/>
      <w:isLgl/>
      <w:lvlText w:val="%1.%2"/>
      <w:lvlJc w:val="left"/>
      <w:pPr>
        <w:tabs>
          <w:tab w:val="num" w:pos="1080"/>
        </w:tabs>
        <w:ind w:left="1080" w:hanging="600"/>
      </w:pPr>
      <w:rPr>
        <w:rFonts w:hint="eastAsia"/>
      </w:rPr>
    </w:lvl>
    <w:lvl w:ilvl="2">
      <w:start w:val="1"/>
      <w:numFmt w:val="decimal"/>
      <w:isLgl/>
      <w:lvlText w:val="%1.%2.%3"/>
      <w:lvlJc w:val="left"/>
      <w:pPr>
        <w:tabs>
          <w:tab w:val="num" w:pos="1080"/>
        </w:tabs>
        <w:ind w:left="1080" w:hanging="600"/>
      </w:pPr>
      <w:rPr>
        <w:rFonts w:hint="eastAsia"/>
      </w:rPr>
    </w:lvl>
    <w:lvl w:ilvl="3">
      <w:start w:val="1"/>
      <w:numFmt w:val="decimal"/>
      <w:isLgl/>
      <w:lvlText w:val="%1.%2.%3.%4"/>
      <w:lvlJc w:val="left"/>
      <w:pPr>
        <w:tabs>
          <w:tab w:val="num" w:pos="1080"/>
        </w:tabs>
        <w:ind w:left="1080" w:hanging="600"/>
      </w:pPr>
      <w:rPr>
        <w:rFonts w:hint="eastAsia"/>
      </w:rPr>
    </w:lvl>
    <w:lvl w:ilvl="4">
      <w:start w:val="1"/>
      <w:numFmt w:val="decimal"/>
      <w:isLgl/>
      <w:lvlText w:val="%1.%2.%3.%4.%5"/>
      <w:lvlJc w:val="left"/>
      <w:pPr>
        <w:tabs>
          <w:tab w:val="num" w:pos="1080"/>
        </w:tabs>
        <w:ind w:left="1080" w:hanging="600"/>
      </w:pPr>
      <w:rPr>
        <w:rFonts w:hint="eastAsia"/>
      </w:rPr>
    </w:lvl>
    <w:lvl w:ilvl="5">
      <w:start w:val="1"/>
      <w:numFmt w:val="decimal"/>
      <w:isLgl/>
      <w:lvlText w:val="%1.%2.%3.%4.%5.%6"/>
      <w:lvlJc w:val="left"/>
      <w:pPr>
        <w:tabs>
          <w:tab w:val="num" w:pos="1080"/>
        </w:tabs>
        <w:ind w:left="1080" w:hanging="600"/>
      </w:pPr>
      <w:rPr>
        <w:rFonts w:hint="eastAsia"/>
      </w:rPr>
    </w:lvl>
    <w:lvl w:ilvl="6">
      <w:start w:val="1"/>
      <w:numFmt w:val="decimal"/>
      <w:isLgl/>
      <w:lvlText w:val="%1.%2.%3.%4.%5.%6.%7"/>
      <w:lvlJc w:val="left"/>
      <w:pPr>
        <w:tabs>
          <w:tab w:val="num" w:pos="1080"/>
        </w:tabs>
        <w:ind w:left="1080" w:hanging="600"/>
      </w:pPr>
      <w:rPr>
        <w:rFonts w:hint="eastAsia"/>
      </w:rPr>
    </w:lvl>
    <w:lvl w:ilvl="7">
      <w:start w:val="1"/>
      <w:numFmt w:val="decimal"/>
      <w:isLgl/>
      <w:lvlText w:val="%1.%2.%3.%4.%5.%6.%7.%8"/>
      <w:lvlJc w:val="left"/>
      <w:pPr>
        <w:tabs>
          <w:tab w:val="num" w:pos="1080"/>
        </w:tabs>
        <w:ind w:left="1080" w:hanging="600"/>
      </w:pPr>
      <w:rPr>
        <w:rFonts w:hint="eastAsia"/>
      </w:rPr>
    </w:lvl>
    <w:lvl w:ilvl="8">
      <w:start w:val="1"/>
      <w:numFmt w:val="decimal"/>
      <w:isLgl/>
      <w:lvlText w:val="%1.%2.%3.%4.%5.%6.%7.%8.%9"/>
      <w:lvlJc w:val="left"/>
      <w:pPr>
        <w:tabs>
          <w:tab w:val="num" w:pos="1080"/>
        </w:tabs>
        <w:ind w:left="1080" w:hanging="600"/>
      </w:pPr>
      <w:rPr>
        <w:rFonts w:hint="eastAsia"/>
      </w:rPr>
    </w:lvl>
  </w:abstractNum>
  <w:abstractNum w:abstractNumId="5" w15:restartNumberingAfterBreak="0">
    <w:nsid w:val="0000000A"/>
    <w:multiLevelType w:val="multilevel"/>
    <w:tmpl w:val="6D120B30"/>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6" w15:restartNumberingAfterBreak="0">
    <w:nsid w:val="0000000B"/>
    <w:multiLevelType w:val="singleLevel"/>
    <w:tmpl w:val="7F0E1DEB"/>
    <w:lvl w:ilvl="0">
      <w:start w:val="1"/>
      <w:numFmt w:val="decimal"/>
      <w:lvlText w:val="第%1部分"/>
      <w:lvlJc w:val="left"/>
      <w:pPr>
        <w:tabs>
          <w:tab w:val="num" w:pos="3540"/>
        </w:tabs>
        <w:ind w:left="3540" w:hanging="1335"/>
      </w:pPr>
      <w:rPr>
        <w:rFonts w:hint="eastAsia"/>
        <w:b/>
      </w:rPr>
    </w:lvl>
  </w:abstractNum>
  <w:num w:numId="1" w16cid:durableId="1624310747">
    <w:abstractNumId w:val="6"/>
  </w:num>
  <w:num w:numId="2" w16cid:durableId="551381699">
    <w:abstractNumId w:val="4"/>
  </w:num>
  <w:num w:numId="3" w16cid:durableId="131748894">
    <w:abstractNumId w:val="5"/>
  </w:num>
  <w:num w:numId="4" w16cid:durableId="1470172331">
    <w:abstractNumId w:val="0"/>
  </w:num>
  <w:num w:numId="5" w16cid:durableId="875045300">
    <w:abstractNumId w:val="2"/>
  </w:num>
  <w:num w:numId="6" w16cid:durableId="599876841">
    <w:abstractNumId w:val="1"/>
  </w:num>
  <w:num w:numId="7" w16cid:durableId="3410146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D502A"/>
    <w:rsid w:val="00011289"/>
    <w:rsid w:val="00076A19"/>
    <w:rsid w:val="001E5B30"/>
    <w:rsid w:val="002B12E8"/>
    <w:rsid w:val="002D42D8"/>
    <w:rsid w:val="004A53CA"/>
    <w:rsid w:val="008D502A"/>
    <w:rsid w:val="00D445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4394A6-29B1-4B49-8015-A8069D006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4A53CA"/>
    <w:pP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4A53CA"/>
    <w:rPr>
      <w:sz w:val="18"/>
      <w:szCs w:val="18"/>
    </w:rPr>
  </w:style>
  <w:style w:type="paragraph" w:styleId="a5">
    <w:name w:val="footer"/>
    <w:basedOn w:val="a"/>
    <w:link w:val="a6"/>
    <w:uiPriority w:val="99"/>
    <w:semiHidden/>
    <w:unhideWhenUsed/>
    <w:rsid w:val="004A53CA"/>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4A53CA"/>
    <w:rPr>
      <w:sz w:val="18"/>
      <w:szCs w:val="18"/>
    </w:rPr>
  </w:style>
  <w:style w:type="character" w:styleId="a7">
    <w:name w:val="page number"/>
    <w:rsid w:val="004A53CA"/>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oter" Target="footer2.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403</Words>
  <Characters>2298</Characters>
  <Application>Microsoft Office Word</Application>
  <DocSecurity>0</DocSecurity>
  <Lines>19</Lines>
  <Paragraphs>5</Paragraphs>
  <ScaleCrop>false</ScaleCrop>
  <Company/>
  <LinksUpToDate>false</LinksUpToDate>
  <CharactersWithSpaces>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川 陆</dc:creator>
  <cp:keywords/>
  <dc:description/>
  <cp:lastModifiedBy>川 陆</cp:lastModifiedBy>
  <cp:revision>2</cp:revision>
  <dcterms:created xsi:type="dcterms:W3CDTF">2025-01-06T01:36:00Z</dcterms:created>
  <dcterms:modified xsi:type="dcterms:W3CDTF">2025-01-06T01:37:00Z</dcterms:modified>
</cp:coreProperties>
</file>